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484" w:rsidRDefault="00870796" w:rsidP="005203DF">
      <w:pPr>
        <w:jc w:val="both"/>
      </w:pPr>
      <w:r>
        <w:tab/>
        <w:t xml:space="preserve">Ekran poniżej pokazuje, gdzie ma być wpisany w polu komentarza </w:t>
      </w:r>
      <w:r w:rsidRPr="008F220B">
        <w:rPr>
          <w:b/>
        </w:rPr>
        <w:t xml:space="preserve">Nr </w:t>
      </w:r>
      <w:proofErr w:type="spellStart"/>
      <w:r w:rsidRPr="008F220B">
        <w:rPr>
          <w:b/>
        </w:rPr>
        <w:t>KSeF</w:t>
      </w:r>
      <w:proofErr w:type="spellEnd"/>
      <w:r>
        <w:t xml:space="preserve"> celem </w:t>
      </w:r>
      <w:r w:rsidR="00645C11">
        <w:t xml:space="preserve">późniejszego </w:t>
      </w:r>
      <w:r>
        <w:t xml:space="preserve">przeniesienia go do pliku </w:t>
      </w:r>
      <w:r w:rsidRPr="008F220B">
        <w:rPr>
          <w:b/>
        </w:rPr>
        <w:t>JPK</w:t>
      </w:r>
      <w:r>
        <w:t>.</w:t>
      </w:r>
    </w:p>
    <w:p w:rsidR="00645C11" w:rsidRDefault="00645C11" w:rsidP="005203DF">
      <w:pPr>
        <w:jc w:val="both"/>
      </w:pPr>
      <w:r>
        <w:tab/>
        <w:t xml:space="preserve">Jak widać numer </w:t>
      </w:r>
      <w:proofErr w:type="spellStart"/>
      <w:r w:rsidRPr="008F220B">
        <w:rPr>
          <w:b/>
        </w:rPr>
        <w:t>KSeF</w:t>
      </w:r>
      <w:proofErr w:type="spellEnd"/>
      <w:r>
        <w:t xml:space="preserve"> musi być podany w formacie :</w:t>
      </w:r>
    </w:p>
    <w:p w:rsidR="00645C11" w:rsidRPr="008F220B" w:rsidRDefault="00645C11" w:rsidP="005203DF">
      <w:pPr>
        <w:jc w:val="both"/>
        <w:rPr>
          <w:b/>
        </w:rPr>
      </w:pPr>
      <w:r w:rsidRPr="008F220B">
        <w:rPr>
          <w:b/>
        </w:rPr>
        <w:t>[9462593855-20260313-547030C0000D-52]</w:t>
      </w:r>
    </w:p>
    <w:p w:rsidR="00645C11" w:rsidRDefault="00645C11" w:rsidP="005203DF">
      <w:pPr>
        <w:jc w:val="both"/>
      </w:pPr>
      <w:r>
        <w:tab/>
        <w:t xml:space="preserve">Sam Nr </w:t>
      </w:r>
      <w:proofErr w:type="spellStart"/>
      <w:r w:rsidRPr="008F220B">
        <w:rPr>
          <w:b/>
        </w:rPr>
        <w:t>KSeF</w:t>
      </w:r>
      <w:proofErr w:type="spellEnd"/>
      <w:r>
        <w:t xml:space="preserve"> musi być „otoczony” znakami początku i końca nawiasu kwadratowego.</w:t>
      </w:r>
    </w:p>
    <w:p w:rsidR="00645C11" w:rsidRDefault="00645C11" w:rsidP="005203DF">
      <w:pPr>
        <w:ind w:firstLine="708"/>
        <w:jc w:val="both"/>
      </w:pPr>
      <w:r>
        <w:t xml:space="preserve">Nr </w:t>
      </w:r>
      <w:proofErr w:type="spellStart"/>
      <w:r w:rsidRPr="008F220B">
        <w:rPr>
          <w:b/>
        </w:rPr>
        <w:t>KSeF</w:t>
      </w:r>
      <w:proofErr w:type="spellEnd"/>
      <w:r>
        <w:t xml:space="preserve"> może być wpisany ręcznie do pola komentarza lub przeniesiony automatycznie z pliku typu XML pobranego przez program </w:t>
      </w:r>
      <w:r w:rsidRPr="008F220B">
        <w:rPr>
          <w:b/>
        </w:rPr>
        <w:t>kse2fk.exe</w:t>
      </w:r>
      <w:r>
        <w:t>.</w:t>
      </w:r>
      <w:r w:rsidR="00AA7A6B">
        <w:t xml:space="preserve"> </w:t>
      </w:r>
    </w:p>
    <w:p w:rsidR="00AA7A6B" w:rsidRDefault="00AA7A6B" w:rsidP="005203DF">
      <w:pPr>
        <w:ind w:firstLine="708"/>
        <w:jc w:val="both"/>
      </w:pPr>
      <w:r>
        <w:t>Wczytanie do dziennika tak pobranego pliku XML jest opi</w:t>
      </w:r>
      <w:r w:rsidR="00787729">
        <w:t>s</w:t>
      </w:r>
      <w:r>
        <w:t xml:space="preserve">ane w instrukcji: </w:t>
      </w:r>
      <w:r w:rsidRPr="00AA7A6B">
        <w:t>Opis_integracji_FK_z_KSeF_v_7_33.docx</w:t>
      </w:r>
    </w:p>
    <w:p w:rsidR="0024162C" w:rsidRDefault="00CF5609" w:rsidP="005203DF">
      <w:pPr>
        <w:ind w:firstLine="708"/>
        <w:jc w:val="both"/>
      </w:pPr>
      <w:hyperlink r:id="rId4" w:history="1">
        <w:r w:rsidRPr="00F62A67">
          <w:rPr>
            <w:rStyle w:val="Hipercze"/>
          </w:rPr>
          <w:t>http://www.dewon.kielce.com.pl/INSTRUKCJE/Opis_integracji_FK_z_KSeF_v_7_33.docx</w:t>
        </w:r>
      </w:hyperlink>
    </w:p>
    <w:p w:rsidR="00CF5609" w:rsidRDefault="00CF5609" w:rsidP="005203DF">
      <w:pPr>
        <w:ind w:firstLine="708"/>
        <w:jc w:val="both"/>
      </w:pPr>
      <w:r>
        <w:t xml:space="preserve">W przypadku braku wpisanego Nr </w:t>
      </w:r>
      <w:proofErr w:type="spellStart"/>
      <w:r>
        <w:t>KSeF</w:t>
      </w:r>
      <w:proofErr w:type="spellEnd"/>
      <w:r>
        <w:t xml:space="preserve"> program automatycznie do pliku XML doda wiersz:</w:t>
      </w:r>
    </w:p>
    <w:p w:rsidR="00CF5609" w:rsidRPr="00D44635" w:rsidRDefault="00CF5609" w:rsidP="005203DF">
      <w:pPr>
        <w:ind w:firstLine="708"/>
        <w:jc w:val="both"/>
        <w:rPr>
          <w:b/>
        </w:rPr>
      </w:pPr>
      <w:bookmarkStart w:id="0" w:name="_GoBack"/>
      <w:r w:rsidRPr="00D44635">
        <w:rPr>
          <w:b/>
        </w:rPr>
        <w:t>&lt;BKF&gt;1&lt;/BKF&gt;</w:t>
      </w:r>
    </w:p>
    <w:bookmarkEnd w:id="0"/>
    <w:p w:rsidR="000A3F69" w:rsidRDefault="000A3F69"/>
    <w:p w:rsidR="000A3F69" w:rsidRDefault="003C71A5">
      <w:r>
        <w:rPr>
          <w:noProof/>
          <w:lang w:eastAsia="pl-PL"/>
        </w:rPr>
        <w:drawing>
          <wp:inline distT="0" distB="0" distL="0" distR="0">
            <wp:extent cx="5760720" cy="4178359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78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3F69" w:rsidSect="000E7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A3F69"/>
    <w:rsid w:val="000A3F69"/>
    <w:rsid w:val="000E7484"/>
    <w:rsid w:val="0024162C"/>
    <w:rsid w:val="003C29A8"/>
    <w:rsid w:val="003C71A5"/>
    <w:rsid w:val="005203DF"/>
    <w:rsid w:val="00645C11"/>
    <w:rsid w:val="006F77A9"/>
    <w:rsid w:val="00787729"/>
    <w:rsid w:val="00870796"/>
    <w:rsid w:val="008F220B"/>
    <w:rsid w:val="00AA7A6B"/>
    <w:rsid w:val="00CF5609"/>
    <w:rsid w:val="00D4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41A07"/>
  <w15:docId w15:val="{40652D91-3E1A-4504-AE57-D8CC514E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74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A3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3F6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F56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dewon.kielce.com.pl/INSTRUKCJE/Opis_integracji_FK_z_KSeF_v_7_33.doc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116</Words>
  <Characters>700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2026-03-21T18:33:00Z</dcterms:created>
  <dcterms:modified xsi:type="dcterms:W3CDTF">2026-03-22T14:52:00Z</dcterms:modified>
</cp:coreProperties>
</file>