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0A102" w14:textId="18FC416C" w:rsidR="00EA086C" w:rsidRPr="007E0C40" w:rsidRDefault="00553CB9" w:rsidP="007E0C40">
      <w:pPr>
        <w:jc w:val="center"/>
        <w:rPr>
          <w:b/>
          <w:bCs/>
          <w:sz w:val="24"/>
          <w:szCs w:val="24"/>
        </w:rPr>
      </w:pPr>
      <w:r w:rsidRPr="007E0C40">
        <w:rPr>
          <w:b/>
          <w:bCs/>
          <w:sz w:val="24"/>
          <w:szCs w:val="24"/>
        </w:rPr>
        <w:t xml:space="preserve">Opis </w:t>
      </w:r>
      <w:r w:rsidR="00FA2A8B">
        <w:rPr>
          <w:b/>
          <w:bCs/>
          <w:sz w:val="24"/>
          <w:szCs w:val="24"/>
        </w:rPr>
        <w:t xml:space="preserve">modułu integracji programu FK z </w:t>
      </w:r>
      <w:proofErr w:type="spellStart"/>
      <w:r w:rsidR="00FA2A8B">
        <w:rPr>
          <w:b/>
          <w:bCs/>
          <w:sz w:val="24"/>
          <w:szCs w:val="24"/>
        </w:rPr>
        <w:t>KSeF</w:t>
      </w:r>
      <w:proofErr w:type="spellEnd"/>
    </w:p>
    <w:p w14:paraId="3B29B2E6" w14:textId="49C103C9" w:rsidR="002B39B7" w:rsidRDefault="002B39B7"/>
    <w:p w14:paraId="0CBB14E2" w14:textId="41BB8193" w:rsidR="002B39B7" w:rsidRDefault="002B39B7" w:rsidP="00B93490">
      <w:pPr>
        <w:ind w:firstLine="708"/>
      </w:pPr>
      <w:r>
        <w:t xml:space="preserve">W wersji </w:t>
      </w:r>
      <w:r w:rsidRPr="006611D8">
        <w:rPr>
          <w:b/>
          <w:bCs/>
        </w:rPr>
        <w:t>v.7.3</w:t>
      </w:r>
      <w:r w:rsidR="003D05F8">
        <w:rPr>
          <w:b/>
          <w:bCs/>
        </w:rPr>
        <w:t>3</w:t>
      </w:r>
      <w:r>
        <w:t xml:space="preserve"> programu </w:t>
      </w:r>
      <w:r w:rsidRPr="0059027B">
        <w:rPr>
          <w:b/>
          <w:bCs/>
        </w:rPr>
        <w:t>FK</w:t>
      </w:r>
      <w:r>
        <w:t xml:space="preserve"> dodano </w:t>
      </w:r>
      <w:r w:rsidR="00043CBD">
        <w:t xml:space="preserve">nowy </w:t>
      </w:r>
      <w:r w:rsidR="003D05F8">
        <w:t xml:space="preserve">moduł integracji programu </w:t>
      </w:r>
      <w:r w:rsidR="003D05F8" w:rsidRPr="00F814A0">
        <w:rPr>
          <w:b/>
          <w:bCs/>
        </w:rPr>
        <w:t>FK</w:t>
      </w:r>
      <w:r w:rsidR="003D05F8">
        <w:t xml:space="preserve"> z </w:t>
      </w:r>
      <w:r w:rsidR="003D05F8" w:rsidRPr="00012F2D">
        <w:rPr>
          <w:u w:val="single"/>
        </w:rPr>
        <w:t>Krajowym Systemem Ewidencji Faktur</w:t>
      </w:r>
      <w:r w:rsidR="003D05F8">
        <w:t xml:space="preserve"> (</w:t>
      </w:r>
      <w:proofErr w:type="spellStart"/>
      <w:r w:rsidR="003D05F8" w:rsidRPr="00012F2D">
        <w:rPr>
          <w:b/>
          <w:bCs/>
        </w:rPr>
        <w:t>KSeF</w:t>
      </w:r>
      <w:proofErr w:type="spellEnd"/>
      <w:r w:rsidR="003D05F8">
        <w:t>).</w:t>
      </w:r>
    </w:p>
    <w:p w14:paraId="4C31076E" w14:textId="77777777" w:rsidR="007F3584" w:rsidRDefault="003D05F8">
      <w:pPr>
        <w:rPr>
          <w:b/>
          <w:bCs/>
        </w:rPr>
      </w:pPr>
      <w:r>
        <w:tab/>
        <w:t xml:space="preserve">Przed przeczytaniem poniższej instrukcji koniecznie należy wcześniej zaznajomić się z opisem do wersji </w:t>
      </w:r>
      <w:r w:rsidRPr="006611D8">
        <w:rPr>
          <w:b/>
          <w:bCs/>
        </w:rPr>
        <w:t>v.7.32</w:t>
      </w:r>
      <w:r>
        <w:t xml:space="preserve"> programu </w:t>
      </w:r>
      <w:r w:rsidRPr="0059027B">
        <w:rPr>
          <w:b/>
          <w:bCs/>
        </w:rPr>
        <w:t>FK</w:t>
      </w:r>
      <w:r w:rsidR="007F3584">
        <w:rPr>
          <w:b/>
          <w:bCs/>
        </w:rPr>
        <w:t>.</w:t>
      </w:r>
    </w:p>
    <w:p w14:paraId="6EE490E9" w14:textId="1D551366" w:rsidR="009B00FA" w:rsidRDefault="007F3584" w:rsidP="007F3584">
      <w:pPr>
        <w:ind w:firstLine="708"/>
      </w:pPr>
      <w:r w:rsidRPr="007F3584">
        <w:t>Opisano tam</w:t>
      </w:r>
      <w:r w:rsidR="003D05F8">
        <w:t xml:space="preserve"> możliwość definiowania własnych wzorców dekretacji i wzoru opisu dla potrzeb późniejsz</w:t>
      </w:r>
      <w:r w:rsidR="00DA440F">
        <w:t>ych</w:t>
      </w:r>
      <w:r w:rsidR="003D05F8">
        <w:t xml:space="preserve"> dekretacji.</w:t>
      </w:r>
    </w:p>
    <w:p w14:paraId="63D5ED58" w14:textId="28EB2A03" w:rsidR="007C1FEE" w:rsidRDefault="007C1FEE" w:rsidP="007F3584">
      <w:pPr>
        <w:ind w:firstLine="708"/>
      </w:pPr>
      <w:r>
        <w:t xml:space="preserve">Plik </w:t>
      </w:r>
      <w:r w:rsidR="00547754">
        <w:t xml:space="preserve">zawierający ten </w:t>
      </w:r>
      <w:r>
        <w:t>opis znajduje się na naszym serwerze FTP pod adresem:</w:t>
      </w:r>
    </w:p>
    <w:p w14:paraId="1D1B65BA" w14:textId="1410B141" w:rsidR="007C1FEE" w:rsidRDefault="002F1BE3" w:rsidP="007F3584">
      <w:pPr>
        <w:ind w:firstLine="708"/>
      </w:pPr>
      <w:hyperlink r:id="rId6" w:history="1">
        <w:r w:rsidR="007C1FEE" w:rsidRPr="001970C4">
          <w:rPr>
            <w:rStyle w:val="Hipercze"/>
          </w:rPr>
          <w:t>http://www.dewon.kielce.com.pl/INSTRUKCJE/Opis_do_zmian_FK_v_7_32.docx</w:t>
        </w:r>
      </w:hyperlink>
    </w:p>
    <w:p w14:paraId="5F6CCAFA" w14:textId="2A4421D8" w:rsidR="00BB2487" w:rsidRDefault="00BB2487" w:rsidP="003A27B9">
      <w:pPr>
        <w:ind w:firstLine="708"/>
      </w:pPr>
      <w:r>
        <w:t xml:space="preserve">Znajomość opisanych tam wzorców dekretacji jest konieczna do zrozumienia niniejszego modułu integracji programu </w:t>
      </w:r>
      <w:r w:rsidRPr="001B5D21">
        <w:rPr>
          <w:b/>
          <w:bCs/>
        </w:rPr>
        <w:t>FK</w:t>
      </w:r>
      <w:r>
        <w:t xml:space="preserve"> z </w:t>
      </w:r>
      <w:proofErr w:type="spellStart"/>
      <w:r w:rsidRPr="001B5D21">
        <w:rPr>
          <w:b/>
          <w:bCs/>
        </w:rPr>
        <w:t>KSeF</w:t>
      </w:r>
      <w:proofErr w:type="spellEnd"/>
      <w:r>
        <w:t>.</w:t>
      </w:r>
    </w:p>
    <w:p w14:paraId="12D329FF" w14:textId="49FEDCE6" w:rsidR="00A5200F" w:rsidRDefault="00A5200F" w:rsidP="003A27B9">
      <w:pPr>
        <w:ind w:firstLine="708"/>
      </w:pPr>
    </w:p>
    <w:p w14:paraId="516D4569" w14:textId="497C77FD" w:rsidR="00A5200F" w:rsidRDefault="00A5200F" w:rsidP="003A27B9">
      <w:pPr>
        <w:ind w:firstLine="708"/>
      </w:pPr>
      <w:r>
        <w:t xml:space="preserve">Integracja programu </w:t>
      </w:r>
      <w:r w:rsidRPr="001B5D21">
        <w:rPr>
          <w:b/>
          <w:bCs/>
        </w:rPr>
        <w:t>FK</w:t>
      </w:r>
      <w:r>
        <w:t xml:space="preserve"> z </w:t>
      </w:r>
      <w:proofErr w:type="spellStart"/>
      <w:r w:rsidRPr="001B5D21">
        <w:rPr>
          <w:b/>
          <w:bCs/>
        </w:rPr>
        <w:t>KSeF</w:t>
      </w:r>
      <w:proofErr w:type="spellEnd"/>
      <w:r>
        <w:t xml:space="preserve"> polega na pobraniu z </w:t>
      </w:r>
      <w:proofErr w:type="spellStart"/>
      <w:r w:rsidRPr="00183B7E">
        <w:rPr>
          <w:b/>
          <w:bCs/>
        </w:rPr>
        <w:t>KSeF</w:t>
      </w:r>
      <w:proofErr w:type="spellEnd"/>
      <w:r>
        <w:t xml:space="preserve"> wygenerowanych </w:t>
      </w:r>
      <w:r w:rsidR="00183B7E">
        <w:t xml:space="preserve">dla nabywcy </w:t>
      </w:r>
      <w:r>
        <w:t xml:space="preserve">np. faktur zakupowych a następnie </w:t>
      </w:r>
      <w:r w:rsidR="00183B7E">
        <w:t>na</w:t>
      </w:r>
      <w:r w:rsidR="008A18EB">
        <w:t xml:space="preserve"> „zaczyta</w:t>
      </w:r>
      <w:r w:rsidR="00733D4F">
        <w:t>niu”</w:t>
      </w:r>
      <w:r w:rsidR="00084A2C">
        <w:t xml:space="preserve"> </w:t>
      </w:r>
      <w:r w:rsidR="008A18EB">
        <w:t xml:space="preserve">do np. </w:t>
      </w:r>
      <w:r w:rsidR="008A18EB" w:rsidRPr="00184EEC">
        <w:rPr>
          <w:b/>
          <w:bCs/>
        </w:rPr>
        <w:t>Dziennika Zakupu</w:t>
      </w:r>
      <w:r w:rsidR="008A18EB">
        <w:t xml:space="preserve"> tychże faktur do postaci gotow</w:t>
      </w:r>
      <w:r w:rsidR="007A38C5">
        <w:t>ych</w:t>
      </w:r>
      <w:r w:rsidR="008A18EB">
        <w:t xml:space="preserve"> dekret</w:t>
      </w:r>
      <w:r w:rsidR="00763800">
        <w:t>ów</w:t>
      </w:r>
      <w:r w:rsidR="008A18EB">
        <w:t xml:space="preserve"> z wykorzystaniem wzor</w:t>
      </w:r>
      <w:r w:rsidR="00596DD9">
        <w:t>c</w:t>
      </w:r>
      <w:r w:rsidR="008A18EB">
        <w:t>ów dekretacji</w:t>
      </w:r>
      <w:r w:rsidR="009E6E12">
        <w:t>.</w:t>
      </w:r>
    </w:p>
    <w:p w14:paraId="293C6CEA" w14:textId="0E2B0821" w:rsidR="00666A7B" w:rsidRDefault="00666A7B" w:rsidP="003A27B9">
      <w:pPr>
        <w:ind w:firstLine="708"/>
      </w:pPr>
    </w:p>
    <w:p w14:paraId="23E39988" w14:textId="7E3CCC0A" w:rsidR="00666A7B" w:rsidRDefault="000762BC" w:rsidP="003A27B9">
      <w:pPr>
        <w:ind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6C947D" wp14:editId="21BBF76F">
                <wp:simplePos x="0" y="0"/>
                <wp:positionH relativeFrom="column">
                  <wp:posOffset>567055</wp:posOffset>
                </wp:positionH>
                <wp:positionV relativeFrom="paragraph">
                  <wp:posOffset>2743200</wp:posOffset>
                </wp:positionV>
                <wp:extent cx="2238375" cy="657225"/>
                <wp:effectExtent l="0" t="0" r="28575" b="28575"/>
                <wp:wrapNone/>
                <wp:docPr id="3" name="Ow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657225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E9F9B0F" id="Owal 3" o:spid="_x0000_s1026" style="position:absolute;margin-left:44.65pt;margin-top:3in;width:176.25pt;height:5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" filled="f" strokecolor="red" strokeweight="2pt">
                <v:stroke joinstyle="miter"/>
              </v:oval>
            </w:pict>
          </mc:Fallback>
        </mc:AlternateContent>
      </w:r>
      <w:r w:rsidR="00666A7B">
        <w:rPr>
          <w:noProof/>
        </w:rPr>
        <w:drawing>
          <wp:inline distT="0" distB="0" distL="0" distR="0" wp14:anchorId="7A1B2F86" wp14:editId="7FFB28A1">
            <wp:extent cx="5000625" cy="36576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D9BA2C" w14:textId="50E19D2F" w:rsidR="00666A7B" w:rsidRDefault="00666A7B" w:rsidP="003A27B9">
      <w:pPr>
        <w:ind w:firstLine="708"/>
      </w:pPr>
      <w:r>
        <w:t>rys.1</w:t>
      </w:r>
    </w:p>
    <w:p w14:paraId="08288624" w14:textId="77777777" w:rsidR="00BB2487" w:rsidRDefault="00BB2487" w:rsidP="007F3584">
      <w:pPr>
        <w:ind w:firstLine="708"/>
      </w:pPr>
    </w:p>
    <w:p w14:paraId="0E3CE2CD" w14:textId="77777777" w:rsidR="00EA7E0C" w:rsidRDefault="00EA7E0C"/>
    <w:p w14:paraId="0D46ACAB" w14:textId="79619676" w:rsidR="00F01409" w:rsidRDefault="00D44EB6" w:rsidP="00D44EB6">
      <w:pPr>
        <w:ind w:firstLine="708"/>
      </w:pPr>
      <w:r>
        <w:lastRenderedPageBreak/>
        <w:t xml:space="preserve">Przed rozpoczęciem procedury wgrywania faktur do programu </w:t>
      </w:r>
      <w:r w:rsidRPr="000762BC">
        <w:rPr>
          <w:b/>
          <w:bCs/>
        </w:rPr>
        <w:t>FK</w:t>
      </w:r>
      <w:r>
        <w:t xml:space="preserve"> należy z </w:t>
      </w:r>
      <w:proofErr w:type="spellStart"/>
      <w:r w:rsidRPr="000762BC">
        <w:rPr>
          <w:b/>
          <w:bCs/>
        </w:rPr>
        <w:t>KSeF</w:t>
      </w:r>
      <w:proofErr w:type="spellEnd"/>
      <w:r>
        <w:t xml:space="preserve"> pobrać w postaci plików </w:t>
      </w:r>
      <w:r w:rsidRPr="000762BC">
        <w:rPr>
          <w:b/>
          <w:bCs/>
        </w:rPr>
        <w:t>XML</w:t>
      </w:r>
      <w:r>
        <w:t xml:space="preserve"> </w:t>
      </w:r>
      <w:r w:rsidR="00A15736">
        <w:t>wystawione dla nas np. faktury zakupowe.</w:t>
      </w:r>
    </w:p>
    <w:p w14:paraId="2FD615B1" w14:textId="49E3A9BE" w:rsidR="00A15736" w:rsidRDefault="00F765D1" w:rsidP="00D44EB6">
      <w:pPr>
        <w:ind w:firstLine="708"/>
      </w:pPr>
      <w:r>
        <w:t>Najlepiej pobierać je do wcześniej założonego osobnego katalogu.</w:t>
      </w:r>
    </w:p>
    <w:p w14:paraId="3DF3B95D" w14:textId="1BF5903A" w:rsidR="00F765D1" w:rsidRDefault="00F765D1" w:rsidP="00D44EB6">
      <w:pPr>
        <w:ind w:firstLine="708"/>
      </w:pPr>
      <w:r>
        <w:t xml:space="preserve">Po pobraniu stosownych plików </w:t>
      </w:r>
      <w:r w:rsidRPr="000762BC">
        <w:rPr>
          <w:b/>
          <w:bCs/>
        </w:rPr>
        <w:t>XML</w:t>
      </w:r>
      <w:r>
        <w:t xml:space="preserve"> należy „zaczytać” je w programie </w:t>
      </w:r>
      <w:r w:rsidRPr="000762BC">
        <w:rPr>
          <w:b/>
          <w:bCs/>
        </w:rPr>
        <w:t>FK</w:t>
      </w:r>
      <w:r w:rsidR="000762BC">
        <w:t>.</w:t>
      </w:r>
    </w:p>
    <w:p w14:paraId="21E95CA9" w14:textId="0D58B63F" w:rsidR="000762BC" w:rsidRDefault="000762BC" w:rsidP="000762BC">
      <w:pPr>
        <w:ind w:firstLine="708"/>
      </w:pPr>
      <w:r>
        <w:t xml:space="preserve">Wgranie pobranych plików </w:t>
      </w:r>
      <w:r w:rsidRPr="0021312E">
        <w:rPr>
          <w:b/>
          <w:bCs/>
        </w:rPr>
        <w:t>XML</w:t>
      </w:r>
      <w:r>
        <w:t>, w których zawarta jest kompletna informacja o fakturze odbywa się w sposób następujący:</w:t>
      </w:r>
    </w:p>
    <w:p w14:paraId="2B27BABB" w14:textId="0A58046A" w:rsidR="000762BC" w:rsidRDefault="000762BC" w:rsidP="000762BC">
      <w:pPr>
        <w:pStyle w:val="Akapitzlist"/>
        <w:numPr>
          <w:ilvl w:val="0"/>
          <w:numId w:val="2"/>
        </w:numPr>
      </w:pPr>
      <w:r>
        <w:t xml:space="preserve">W wybranym dzienniku (np. Dziennik Zakupu) wybieramy przycisk </w:t>
      </w:r>
      <w:r w:rsidRPr="00FF0BB5">
        <w:rPr>
          <w:b/>
          <w:bCs/>
        </w:rPr>
        <w:t xml:space="preserve">[Import danych z </w:t>
      </w:r>
      <w:proofErr w:type="spellStart"/>
      <w:r w:rsidRPr="00FF0BB5">
        <w:rPr>
          <w:b/>
          <w:bCs/>
        </w:rPr>
        <w:t>KSeF</w:t>
      </w:r>
      <w:proofErr w:type="spellEnd"/>
      <w:r w:rsidRPr="00FF0BB5">
        <w:rPr>
          <w:b/>
          <w:bCs/>
        </w:rPr>
        <w:t>]</w:t>
      </w:r>
      <w:r w:rsidR="00FF0BB5">
        <w:rPr>
          <w:b/>
          <w:bCs/>
        </w:rPr>
        <w:t>, rys.</w:t>
      </w:r>
      <w:r w:rsidR="000904BE">
        <w:rPr>
          <w:b/>
          <w:bCs/>
        </w:rPr>
        <w:t xml:space="preserve"> </w:t>
      </w:r>
      <w:r w:rsidR="00FF0BB5">
        <w:rPr>
          <w:b/>
          <w:bCs/>
        </w:rPr>
        <w:t>1</w:t>
      </w:r>
    </w:p>
    <w:p w14:paraId="60A67130" w14:textId="2F3B206F" w:rsidR="000762BC" w:rsidRDefault="006D2AB5" w:rsidP="000762BC">
      <w:pPr>
        <w:pStyle w:val="Akapitzlist"/>
        <w:numPr>
          <w:ilvl w:val="0"/>
          <w:numId w:val="2"/>
        </w:numPr>
      </w:pPr>
      <w:r>
        <w:t xml:space="preserve">Otrzymujemy ekran z </w:t>
      </w:r>
      <w:r w:rsidRPr="00FF0BB5">
        <w:rPr>
          <w:b/>
          <w:bCs/>
        </w:rPr>
        <w:t>rys.</w:t>
      </w:r>
      <w:r w:rsidR="000904BE">
        <w:rPr>
          <w:b/>
          <w:bCs/>
        </w:rPr>
        <w:t xml:space="preserve"> </w:t>
      </w:r>
      <w:r w:rsidRPr="00FF0BB5">
        <w:rPr>
          <w:b/>
          <w:bCs/>
        </w:rPr>
        <w:t>2</w:t>
      </w:r>
      <w:r w:rsidR="00FF0BB5">
        <w:t>. Jak widać program informuje użytkownika o numerze początkowym i końcowym</w:t>
      </w:r>
      <w:r w:rsidR="007A2AA3">
        <w:t xml:space="preserve"> znalezionych dokumentów w wybranym dzienniku.</w:t>
      </w:r>
    </w:p>
    <w:p w14:paraId="15C934E6" w14:textId="62FF159F" w:rsidR="006D2AB5" w:rsidRDefault="006D2AB5" w:rsidP="006D2AB5"/>
    <w:p w14:paraId="4E870989" w14:textId="300F3BB6" w:rsidR="006D2AB5" w:rsidRDefault="007A2AA3" w:rsidP="006D2AB5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727EFF" wp14:editId="2957D7E9">
                <wp:simplePos x="0" y="0"/>
                <wp:positionH relativeFrom="column">
                  <wp:posOffset>2072005</wp:posOffset>
                </wp:positionH>
                <wp:positionV relativeFrom="paragraph">
                  <wp:posOffset>276860</wp:posOffset>
                </wp:positionV>
                <wp:extent cx="1600200" cy="590550"/>
                <wp:effectExtent l="0" t="0" r="19050" b="19050"/>
                <wp:wrapNone/>
                <wp:docPr id="4" name="Ow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590550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699F766" id="Owal 4" o:spid="_x0000_s1026" style="position:absolute;margin-left:163.15pt;margin-top:21.8pt;width:126pt;height:46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" filled="f" strokecolor="red" strokeweight="2pt">
                <v:stroke joinstyle="miter"/>
              </v:oval>
            </w:pict>
          </mc:Fallback>
        </mc:AlternateContent>
      </w:r>
      <w:r w:rsidR="006D2AB5">
        <w:rPr>
          <w:noProof/>
        </w:rPr>
        <w:drawing>
          <wp:inline distT="0" distB="0" distL="0" distR="0" wp14:anchorId="28E8C951" wp14:editId="4374AAFC">
            <wp:extent cx="5760720" cy="3843020"/>
            <wp:effectExtent l="0" t="0" r="0" b="508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43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0AF1D6" w14:textId="6A78B7D7" w:rsidR="000762BC" w:rsidRDefault="006D2AB5" w:rsidP="0073153E">
      <w:r>
        <w:t>rys.2</w:t>
      </w:r>
    </w:p>
    <w:p w14:paraId="3431A3B9" w14:textId="77777777" w:rsidR="00B14EF5" w:rsidRDefault="00B14EF5" w:rsidP="0073153E"/>
    <w:p w14:paraId="457D406A" w14:textId="5A559D2E" w:rsidR="0073153E" w:rsidRDefault="00310C4A" w:rsidP="00B14EF5">
      <w:pPr>
        <w:pStyle w:val="Akapitzlist"/>
        <w:numPr>
          <w:ilvl w:val="0"/>
          <w:numId w:val="2"/>
        </w:numPr>
      </w:pPr>
      <w:r>
        <w:t xml:space="preserve">Wybieramy kolejno pobrane wcześniej pliki XML używając przycisku oznaczonego na </w:t>
      </w:r>
      <w:r w:rsidRPr="00B14EF5">
        <w:rPr>
          <w:b/>
          <w:bCs/>
        </w:rPr>
        <w:t>rys.</w:t>
      </w:r>
      <w:r w:rsidR="00115404">
        <w:rPr>
          <w:b/>
          <w:bCs/>
        </w:rPr>
        <w:t xml:space="preserve"> </w:t>
      </w:r>
      <w:r w:rsidRPr="00B14EF5">
        <w:rPr>
          <w:b/>
          <w:bCs/>
        </w:rPr>
        <w:t>3</w:t>
      </w:r>
    </w:p>
    <w:p w14:paraId="50751475" w14:textId="1586415C" w:rsidR="00DF78F3" w:rsidRDefault="00DF78F3" w:rsidP="00DF78F3"/>
    <w:p w14:paraId="5A861C38" w14:textId="65F57A37" w:rsidR="00DF78F3" w:rsidRDefault="00DF78F3" w:rsidP="00DF78F3"/>
    <w:p w14:paraId="155E8313" w14:textId="65D72360" w:rsidR="00DF78F3" w:rsidRDefault="00DF78F3" w:rsidP="00DF78F3"/>
    <w:p w14:paraId="097511EA" w14:textId="6B3CF108" w:rsidR="00DF78F3" w:rsidRDefault="00DF78F3" w:rsidP="00DF78F3"/>
    <w:p w14:paraId="1BF7B47F" w14:textId="6176F76B" w:rsidR="00DF78F3" w:rsidRDefault="00DF78F3" w:rsidP="00DF78F3"/>
    <w:p w14:paraId="5070F1CE" w14:textId="3D98B860" w:rsidR="00DF78F3" w:rsidRDefault="00DF78F3" w:rsidP="00DF78F3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9BFF6A" wp14:editId="7FD98DF1">
                <wp:simplePos x="0" y="0"/>
                <wp:positionH relativeFrom="column">
                  <wp:posOffset>-147320</wp:posOffset>
                </wp:positionH>
                <wp:positionV relativeFrom="paragraph">
                  <wp:posOffset>471805</wp:posOffset>
                </wp:positionV>
                <wp:extent cx="828675" cy="457200"/>
                <wp:effectExtent l="0" t="0" r="28575" b="19050"/>
                <wp:wrapNone/>
                <wp:docPr id="6" name="Ow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457200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D016530" id="Owal 6" o:spid="_x0000_s1026" style="position:absolute;margin-left:-11.6pt;margin-top:37.15pt;width:65.2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" filled="f" strokecolor="red" strokeweight="2pt">
                <v:stroke joinstyle="miter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5201035D" wp14:editId="7C6F135E">
            <wp:extent cx="5760720" cy="3843020"/>
            <wp:effectExtent l="0" t="0" r="0" b="508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43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E6025C" w14:textId="3FDE82C4" w:rsidR="007E2218" w:rsidRDefault="00D9349B" w:rsidP="00DF78F3">
      <w:r>
        <w:t>r</w:t>
      </w:r>
      <w:r w:rsidR="007E2218">
        <w:t>ys.3</w:t>
      </w:r>
    </w:p>
    <w:p w14:paraId="15A90370" w14:textId="6928E18A" w:rsidR="005F0231" w:rsidRPr="000F3932" w:rsidRDefault="005F0231" w:rsidP="005F0231">
      <w:pPr>
        <w:pStyle w:val="Akapitzlist"/>
        <w:numPr>
          <w:ilvl w:val="0"/>
          <w:numId w:val="2"/>
        </w:numPr>
      </w:pPr>
      <w:r>
        <w:t xml:space="preserve">Na </w:t>
      </w:r>
      <w:r w:rsidRPr="00262DC8">
        <w:rPr>
          <w:b/>
          <w:bCs/>
        </w:rPr>
        <w:t>rys.</w:t>
      </w:r>
      <w:r w:rsidR="0062377D">
        <w:rPr>
          <w:b/>
          <w:bCs/>
        </w:rPr>
        <w:t xml:space="preserve"> </w:t>
      </w:r>
      <w:r w:rsidRPr="00262DC8">
        <w:rPr>
          <w:b/>
          <w:bCs/>
        </w:rPr>
        <w:t>4</w:t>
      </w:r>
      <w:r>
        <w:t xml:space="preserve"> pokazano przykładową zawartość katalogu z pobranymi plikami </w:t>
      </w:r>
      <w:r w:rsidRPr="00262DC8">
        <w:rPr>
          <w:b/>
          <w:bCs/>
        </w:rPr>
        <w:t>XML</w:t>
      </w:r>
    </w:p>
    <w:p w14:paraId="5BA83776" w14:textId="77777777" w:rsidR="005F0231" w:rsidRDefault="005F0231" w:rsidP="005F0231">
      <w:pPr>
        <w:pStyle w:val="Akapitzlist"/>
        <w:ind w:left="1068"/>
      </w:pPr>
    </w:p>
    <w:p w14:paraId="492241D7" w14:textId="490C3652" w:rsidR="005F0231" w:rsidRDefault="005652BF" w:rsidP="005F0231">
      <w:r>
        <w:rPr>
          <w:noProof/>
        </w:rPr>
        <w:drawing>
          <wp:inline distT="0" distB="0" distL="0" distR="0" wp14:anchorId="748CCB84" wp14:editId="4D420AA1">
            <wp:extent cx="5760720" cy="3245485"/>
            <wp:effectExtent l="0" t="0" r="0" b="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5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7E7AC8" w14:textId="46EC2032" w:rsidR="005F0231" w:rsidRDefault="005F0231" w:rsidP="005F0231">
      <w:r>
        <w:t>rys.4</w:t>
      </w:r>
    </w:p>
    <w:p w14:paraId="1C0D1FD4" w14:textId="121EB5DF" w:rsidR="0027328E" w:rsidRDefault="0027328E" w:rsidP="001443A7">
      <w:pPr>
        <w:jc w:val="both"/>
      </w:pPr>
    </w:p>
    <w:p w14:paraId="3F33F717" w14:textId="65F5DB60" w:rsidR="001443A7" w:rsidRDefault="001443A7" w:rsidP="00F37C20">
      <w:pPr>
        <w:ind w:firstLine="708"/>
        <w:jc w:val="both"/>
      </w:pPr>
      <w:r>
        <w:lastRenderedPageBreak/>
        <w:t xml:space="preserve">Po wybraniu </w:t>
      </w:r>
      <w:r w:rsidR="00B11287">
        <w:t xml:space="preserve">jednego </w:t>
      </w:r>
      <w:r>
        <w:t xml:space="preserve">pliku </w:t>
      </w:r>
      <w:r w:rsidRPr="00867F18">
        <w:rPr>
          <w:b/>
          <w:bCs/>
        </w:rPr>
        <w:t>XML</w:t>
      </w:r>
      <w:r>
        <w:t xml:space="preserve"> naciskamy przycisk </w:t>
      </w:r>
      <w:r w:rsidRPr="00C560E1">
        <w:rPr>
          <w:b/>
          <w:bCs/>
        </w:rPr>
        <w:t>[Otwórz]</w:t>
      </w:r>
      <w:r>
        <w:t xml:space="preserve"> (</w:t>
      </w:r>
      <w:proofErr w:type="gramStart"/>
      <w:r w:rsidRPr="00C560E1">
        <w:rPr>
          <w:b/>
          <w:bCs/>
        </w:rPr>
        <w:t>rys</w:t>
      </w:r>
      <w:r w:rsidR="0062377D">
        <w:rPr>
          <w:b/>
          <w:bCs/>
        </w:rPr>
        <w:t xml:space="preserve"> </w:t>
      </w:r>
      <w:r w:rsidRPr="00C560E1">
        <w:rPr>
          <w:b/>
          <w:bCs/>
        </w:rPr>
        <w:t>.</w:t>
      </w:r>
      <w:proofErr w:type="gramEnd"/>
      <w:r w:rsidR="00045AAC">
        <w:rPr>
          <w:b/>
          <w:bCs/>
        </w:rPr>
        <w:t xml:space="preserve"> </w:t>
      </w:r>
      <w:r w:rsidRPr="00C560E1">
        <w:rPr>
          <w:b/>
          <w:bCs/>
        </w:rPr>
        <w:t>4</w:t>
      </w:r>
      <w:r>
        <w:t xml:space="preserve">). Powoduje to wczytanie </w:t>
      </w:r>
      <w:r w:rsidR="00CF7297">
        <w:t xml:space="preserve">ścieżki do </w:t>
      </w:r>
      <w:r>
        <w:t xml:space="preserve">wybranego pliku do okna z </w:t>
      </w:r>
      <w:r w:rsidRPr="00C560E1">
        <w:rPr>
          <w:b/>
          <w:bCs/>
        </w:rPr>
        <w:t>rys.</w:t>
      </w:r>
      <w:r w:rsidR="0062377D">
        <w:rPr>
          <w:b/>
          <w:bCs/>
        </w:rPr>
        <w:t xml:space="preserve"> </w:t>
      </w:r>
      <w:r w:rsidRPr="00C560E1">
        <w:rPr>
          <w:b/>
          <w:bCs/>
        </w:rPr>
        <w:t>5</w:t>
      </w:r>
    </w:p>
    <w:p w14:paraId="3101E4EE" w14:textId="77777777" w:rsidR="009E0D34" w:rsidRDefault="009E0D34" w:rsidP="001443A7">
      <w:pPr>
        <w:jc w:val="both"/>
      </w:pPr>
    </w:p>
    <w:p w14:paraId="4B985434" w14:textId="27A81B9C" w:rsidR="001443A7" w:rsidRDefault="009E0D34" w:rsidP="001443A7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37EA1D" wp14:editId="23EA431A">
                <wp:simplePos x="0" y="0"/>
                <wp:positionH relativeFrom="column">
                  <wp:posOffset>-4445</wp:posOffset>
                </wp:positionH>
                <wp:positionV relativeFrom="paragraph">
                  <wp:posOffset>135890</wp:posOffset>
                </wp:positionV>
                <wp:extent cx="1905000" cy="666750"/>
                <wp:effectExtent l="0" t="0" r="19050" b="19050"/>
                <wp:wrapNone/>
                <wp:docPr id="9" name="Ow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666750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232875E" id="Owal 9" o:spid="_x0000_s1026" style="position:absolute;margin-left:-.35pt;margin-top:10.7pt;width:150pt;height:52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" filled="f" strokecolor="red" strokeweight="2pt">
                <v:stroke joinstyle="miter"/>
              </v:oval>
            </w:pict>
          </mc:Fallback>
        </mc:AlternateContent>
      </w:r>
      <w:r w:rsidR="001443A7">
        <w:rPr>
          <w:noProof/>
        </w:rPr>
        <w:drawing>
          <wp:inline distT="0" distB="0" distL="0" distR="0" wp14:anchorId="59636A20" wp14:editId="71C6E99B">
            <wp:extent cx="5760720" cy="3843020"/>
            <wp:effectExtent l="0" t="0" r="0" b="508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43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F4D7C1" w14:textId="779F1A84" w:rsidR="001443A7" w:rsidRDefault="009E0D34" w:rsidP="001443A7">
      <w:pPr>
        <w:jc w:val="both"/>
      </w:pPr>
      <w:r>
        <w:t>r</w:t>
      </w:r>
      <w:r w:rsidR="001443A7">
        <w:t>ys.5</w:t>
      </w:r>
    </w:p>
    <w:p w14:paraId="2DC940FA" w14:textId="1CCE7696" w:rsidR="00BC1580" w:rsidRDefault="00BC1580" w:rsidP="001443A7">
      <w:pPr>
        <w:jc w:val="both"/>
      </w:pPr>
    </w:p>
    <w:p w14:paraId="37A82213" w14:textId="126497FF" w:rsidR="00BC1580" w:rsidRDefault="00BC1580" w:rsidP="00BC1580">
      <w:pPr>
        <w:pStyle w:val="Akapitzlist"/>
        <w:numPr>
          <w:ilvl w:val="0"/>
          <w:numId w:val="2"/>
        </w:numPr>
        <w:jc w:val="both"/>
      </w:pPr>
      <w:r>
        <w:t xml:space="preserve">Naciskamy </w:t>
      </w:r>
      <w:r w:rsidR="00867F18">
        <w:t xml:space="preserve">na ekranie z </w:t>
      </w:r>
      <w:r w:rsidR="00867F18" w:rsidRPr="00867F18">
        <w:rPr>
          <w:b/>
          <w:bCs/>
        </w:rPr>
        <w:t>rys.</w:t>
      </w:r>
      <w:r w:rsidR="0062377D">
        <w:rPr>
          <w:b/>
          <w:bCs/>
        </w:rPr>
        <w:t xml:space="preserve"> </w:t>
      </w:r>
      <w:r w:rsidR="00867F18" w:rsidRPr="00867F18">
        <w:rPr>
          <w:b/>
          <w:bCs/>
        </w:rPr>
        <w:t>5</w:t>
      </w:r>
      <w:r w:rsidR="00867F18">
        <w:t xml:space="preserve"> </w:t>
      </w:r>
      <w:r>
        <w:t xml:space="preserve">przycisk </w:t>
      </w:r>
      <w:r w:rsidRPr="00AC79CB">
        <w:rPr>
          <w:b/>
          <w:bCs/>
        </w:rPr>
        <w:t xml:space="preserve">[Wczytaj plik z </w:t>
      </w:r>
      <w:proofErr w:type="spellStart"/>
      <w:r w:rsidRPr="00AC79CB">
        <w:rPr>
          <w:b/>
          <w:bCs/>
        </w:rPr>
        <w:t>KSeF</w:t>
      </w:r>
      <w:proofErr w:type="spellEnd"/>
      <w:r w:rsidR="00742008">
        <w:rPr>
          <w:b/>
          <w:bCs/>
        </w:rPr>
        <w:t xml:space="preserve"> (1)</w:t>
      </w:r>
      <w:proofErr w:type="gramStart"/>
      <w:r w:rsidRPr="00AC79CB">
        <w:rPr>
          <w:b/>
          <w:bCs/>
        </w:rPr>
        <w:t>]</w:t>
      </w:r>
      <w:r>
        <w:t xml:space="preserve"> .</w:t>
      </w:r>
      <w:proofErr w:type="gramEnd"/>
      <w:r>
        <w:t xml:space="preserve"> Pojawi się ekran z </w:t>
      </w:r>
      <w:r w:rsidRPr="00264CCF">
        <w:rPr>
          <w:b/>
          <w:bCs/>
        </w:rPr>
        <w:t>rys.6</w:t>
      </w:r>
    </w:p>
    <w:p w14:paraId="09D1277D" w14:textId="37E499D9" w:rsidR="004E7D18" w:rsidRDefault="004E7D18" w:rsidP="004E7D18">
      <w:pPr>
        <w:jc w:val="both"/>
      </w:pPr>
    </w:p>
    <w:p w14:paraId="57EEFB33" w14:textId="0A9D9054" w:rsidR="004E7D18" w:rsidRDefault="004E7D18" w:rsidP="004E7D18">
      <w:pPr>
        <w:jc w:val="both"/>
      </w:pPr>
      <w:r>
        <w:rPr>
          <w:noProof/>
        </w:rPr>
        <w:drawing>
          <wp:inline distT="0" distB="0" distL="0" distR="0" wp14:anchorId="3B324E2C" wp14:editId="5B113836">
            <wp:extent cx="5760720" cy="1922780"/>
            <wp:effectExtent l="0" t="0" r="0" b="127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22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69AD0" w14:textId="1B02AAD9" w:rsidR="004E7D18" w:rsidRDefault="004E7D18" w:rsidP="004E7D18">
      <w:pPr>
        <w:jc w:val="both"/>
      </w:pPr>
      <w:r>
        <w:t>Rys.6</w:t>
      </w:r>
    </w:p>
    <w:p w14:paraId="3103FDC9" w14:textId="4A5E11E7" w:rsidR="004E7D18" w:rsidRDefault="0005527F" w:rsidP="0005527F">
      <w:pPr>
        <w:pStyle w:val="Akapitzlist"/>
        <w:numPr>
          <w:ilvl w:val="0"/>
          <w:numId w:val="2"/>
        </w:numPr>
        <w:jc w:val="both"/>
      </w:pPr>
      <w:r>
        <w:t xml:space="preserve">Kolejno wczytujemy wszystkie pobrane wcześniej pliki XML. Na </w:t>
      </w:r>
      <w:r w:rsidRPr="00034BB6">
        <w:rPr>
          <w:b/>
          <w:bCs/>
        </w:rPr>
        <w:t>rys.</w:t>
      </w:r>
      <w:r w:rsidR="0062377D">
        <w:rPr>
          <w:b/>
          <w:bCs/>
        </w:rPr>
        <w:t xml:space="preserve"> </w:t>
      </w:r>
      <w:r w:rsidRPr="00034BB6">
        <w:rPr>
          <w:b/>
          <w:bCs/>
        </w:rPr>
        <w:t>7</w:t>
      </w:r>
      <w:r>
        <w:t xml:space="preserve"> pokazano przykładowy ekran po wczytaniu </w:t>
      </w:r>
      <w:r w:rsidR="003E1BAF">
        <w:t>8</w:t>
      </w:r>
      <w:r>
        <w:t xml:space="preserve"> plików </w:t>
      </w:r>
      <w:r w:rsidRPr="00034BB6">
        <w:rPr>
          <w:b/>
          <w:bCs/>
        </w:rPr>
        <w:t>XML</w:t>
      </w:r>
      <w:r>
        <w:t>.</w:t>
      </w:r>
    </w:p>
    <w:p w14:paraId="642490B1" w14:textId="6E731071" w:rsidR="0005527F" w:rsidRDefault="0005527F" w:rsidP="0005527F">
      <w:pPr>
        <w:pStyle w:val="Akapitzlist"/>
        <w:ind w:left="1068"/>
        <w:jc w:val="both"/>
      </w:pPr>
    </w:p>
    <w:p w14:paraId="4F4AA9F9" w14:textId="3CAD1282" w:rsidR="00197D30" w:rsidRDefault="00197D30" w:rsidP="00197D30">
      <w:pPr>
        <w:jc w:val="both"/>
      </w:pPr>
      <w:r>
        <w:rPr>
          <w:noProof/>
        </w:rPr>
        <w:lastRenderedPageBreak/>
        <w:drawing>
          <wp:inline distT="0" distB="0" distL="0" distR="0" wp14:anchorId="70C836F8" wp14:editId="6329263E">
            <wp:extent cx="5760720" cy="1922780"/>
            <wp:effectExtent l="0" t="0" r="0" b="127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22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ABD3FA" w14:textId="03B4814C" w:rsidR="00197D30" w:rsidRDefault="00197D30" w:rsidP="00197D30">
      <w:pPr>
        <w:jc w:val="both"/>
      </w:pPr>
      <w:r>
        <w:t>rys.7</w:t>
      </w:r>
    </w:p>
    <w:p w14:paraId="1F860964" w14:textId="3EA665EE" w:rsidR="004E7D18" w:rsidRDefault="004E7D18" w:rsidP="004E7D18">
      <w:pPr>
        <w:jc w:val="both"/>
      </w:pPr>
    </w:p>
    <w:p w14:paraId="10A12E09" w14:textId="3ED0FA14" w:rsidR="004E7D18" w:rsidRDefault="004E7D18" w:rsidP="004E7D18">
      <w:pPr>
        <w:jc w:val="both"/>
      </w:pPr>
    </w:p>
    <w:p w14:paraId="7216B751" w14:textId="70F06ED1" w:rsidR="00197D30" w:rsidRDefault="0086797E" w:rsidP="0086797E">
      <w:pPr>
        <w:pStyle w:val="Akapitzlist"/>
        <w:numPr>
          <w:ilvl w:val="0"/>
          <w:numId w:val="2"/>
        </w:numPr>
        <w:jc w:val="both"/>
      </w:pPr>
      <w:r>
        <w:t xml:space="preserve">W przypadku, gdy </w:t>
      </w:r>
      <w:r w:rsidR="00A5495A">
        <w:t xml:space="preserve">wystawiający </w:t>
      </w:r>
      <w:r>
        <w:t>faktur</w:t>
      </w:r>
      <w:r w:rsidR="00A5495A">
        <w:t>ę</w:t>
      </w:r>
      <w:r>
        <w:t xml:space="preserve"> (w </w:t>
      </w:r>
      <w:r w:rsidR="002E01A2">
        <w:t xml:space="preserve">postaci </w:t>
      </w:r>
      <w:r>
        <w:t xml:space="preserve">pliku </w:t>
      </w:r>
      <w:r w:rsidRPr="00FF7D7F">
        <w:rPr>
          <w:b/>
          <w:bCs/>
        </w:rPr>
        <w:t>XML</w:t>
      </w:r>
      <w:r>
        <w:t xml:space="preserve">) nie jest obecny w naszej </w:t>
      </w:r>
      <w:r w:rsidRPr="00FF7D7F">
        <w:rPr>
          <w:b/>
          <w:bCs/>
        </w:rPr>
        <w:t>[Kartotece Kontrahentów]</w:t>
      </w:r>
      <w:r w:rsidR="00A5495A">
        <w:t xml:space="preserve">, wówczas program automatycznie doda tego kontrahenta, nadając mu numer o 1 większy od ostatniego w ewidencji np. konta 201. Informacja o dodaniu nowego kontrahenta pojawi się w momencie wczytywania stosownego pliku </w:t>
      </w:r>
      <w:r w:rsidR="00A5495A" w:rsidRPr="00FF7D7F">
        <w:rPr>
          <w:b/>
          <w:bCs/>
        </w:rPr>
        <w:t>XML</w:t>
      </w:r>
      <w:r w:rsidR="00FF7D7F">
        <w:t xml:space="preserve"> </w:t>
      </w:r>
      <w:r w:rsidR="00A5495A">
        <w:t>(</w:t>
      </w:r>
      <w:r w:rsidR="00A5495A" w:rsidRPr="00616142">
        <w:rPr>
          <w:b/>
          <w:bCs/>
        </w:rPr>
        <w:t>rys</w:t>
      </w:r>
      <w:r w:rsidR="00616142" w:rsidRPr="00616142">
        <w:rPr>
          <w:b/>
          <w:bCs/>
        </w:rPr>
        <w:t xml:space="preserve"> </w:t>
      </w:r>
      <w:r w:rsidR="00A5495A" w:rsidRPr="00616142">
        <w:rPr>
          <w:b/>
          <w:bCs/>
        </w:rPr>
        <w:t>.</w:t>
      </w:r>
      <w:r w:rsidR="000070E2" w:rsidRPr="00616142">
        <w:rPr>
          <w:b/>
          <w:bCs/>
        </w:rPr>
        <w:t>8</w:t>
      </w:r>
      <w:r w:rsidR="00A5495A">
        <w:t>)</w:t>
      </w:r>
    </w:p>
    <w:p w14:paraId="159132C5" w14:textId="77777777" w:rsidR="004E7D18" w:rsidRDefault="004E7D18" w:rsidP="004E7D18">
      <w:pPr>
        <w:jc w:val="both"/>
      </w:pPr>
    </w:p>
    <w:p w14:paraId="01466FC4" w14:textId="57BEC7EF" w:rsidR="004E7D18" w:rsidRDefault="004E7D18" w:rsidP="004E7D18">
      <w:pPr>
        <w:jc w:val="both"/>
      </w:pPr>
      <w:r>
        <w:rPr>
          <w:noProof/>
        </w:rPr>
        <w:drawing>
          <wp:inline distT="0" distB="0" distL="0" distR="0" wp14:anchorId="410E4D3A" wp14:editId="5CB57FA3">
            <wp:extent cx="3448050" cy="1504950"/>
            <wp:effectExtent l="0" t="0" r="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0911B0" w14:textId="330FC016" w:rsidR="000070E2" w:rsidRDefault="000070E2" w:rsidP="004E7D18">
      <w:pPr>
        <w:jc w:val="both"/>
      </w:pPr>
      <w:r>
        <w:t>rys.8</w:t>
      </w:r>
    </w:p>
    <w:p w14:paraId="7E48EC46" w14:textId="4E9D22EE" w:rsidR="00016BB1" w:rsidRDefault="00016BB1" w:rsidP="004E7D18">
      <w:pPr>
        <w:jc w:val="both"/>
      </w:pPr>
    </w:p>
    <w:p w14:paraId="5160138A" w14:textId="77777777" w:rsidR="00016BB1" w:rsidRPr="009B0AAF" w:rsidRDefault="00016BB1" w:rsidP="004E7D18">
      <w:pPr>
        <w:jc w:val="both"/>
        <w:rPr>
          <w:u w:val="single"/>
        </w:rPr>
      </w:pPr>
      <w:r>
        <w:tab/>
      </w:r>
      <w:r w:rsidRPr="009B0AAF">
        <w:rPr>
          <w:u w:val="single"/>
        </w:rPr>
        <w:t xml:space="preserve">Omówiony zostanie teraz przykład wczytania faktur z 2 plików </w:t>
      </w:r>
      <w:r w:rsidRPr="009B0AAF">
        <w:rPr>
          <w:b/>
          <w:bCs/>
          <w:u w:val="single"/>
        </w:rPr>
        <w:t>XML</w:t>
      </w:r>
      <w:r w:rsidRPr="009B0AAF">
        <w:rPr>
          <w:u w:val="single"/>
        </w:rPr>
        <w:t xml:space="preserve">. </w:t>
      </w:r>
    </w:p>
    <w:p w14:paraId="7D51D4B5" w14:textId="1C463BEF" w:rsidR="00016BB1" w:rsidRDefault="00016BB1" w:rsidP="00016BB1">
      <w:pPr>
        <w:ind w:firstLine="708"/>
        <w:jc w:val="both"/>
      </w:pPr>
      <w:r>
        <w:t xml:space="preserve">Zakładamy, że obaj wystawcy faktur są obecni w naszej </w:t>
      </w:r>
      <w:r w:rsidRPr="00CF0E2A">
        <w:rPr>
          <w:b/>
          <w:bCs/>
        </w:rPr>
        <w:t>[Kartotece Kontrahentów</w:t>
      </w:r>
      <w:proofErr w:type="gramStart"/>
      <w:r w:rsidRPr="00CF0E2A">
        <w:rPr>
          <w:b/>
          <w:bCs/>
        </w:rPr>
        <w:t>]</w:t>
      </w:r>
      <w:r>
        <w:t xml:space="preserve"> ,</w:t>
      </w:r>
      <w:proofErr w:type="gramEnd"/>
      <w:r>
        <w:t xml:space="preserve"> w przypadku wystawcy </w:t>
      </w:r>
      <w:r w:rsidR="00193CB5" w:rsidRPr="008D3D38">
        <w:rPr>
          <w:b/>
          <w:bCs/>
        </w:rPr>
        <w:t>Nr</w:t>
      </w:r>
      <w:r w:rsidR="00A62211">
        <w:rPr>
          <w:b/>
          <w:bCs/>
        </w:rPr>
        <w:t xml:space="preserve"> </w:t>
      </w:r>
      <w:r w:rsidR="00193CB5" w:rsidRPr="008D3D38">
        <w:rPr>
          <w:b/>
          <w:bCs/>
        </w:rPr>
        <w:t>1</w:t>
      </w:r>
      <w:r w:rsidR="00234044">
        <w:rPr>
          <w:b/>
          <w:bCs/>
        </w:rPr>
        <w:t xml:space="preserve"> (201/00015)</w:t>
      </w:r>
      <w:r w:rsidR="00193CB5">
        <w:t xml:space="preserve"> </w:t>
      </w:r>
      <w:r>
        <w:t xml:space="preserve">nie mamy zdefiniowanych wzorców dekretacji a w przypadku </w:t>
      </w:r>
      <w:r w:rsidR="00193CB5">
        <w:t xml:space="preserve">wystawcy </w:t>
      </w:r>
      <w:r w:rsidR="00193CB5" w:rsidRPr="008D3D38">
        <w:rPr>
          <w:b/>
          <w:bCs/>
        </w:rPr>
        <w:t>Nr</w:t>
      </w:r>
      <w:r w:rsidR="00A62211">
        <w:rPr>
          <w:b/>
          <w:bCs/>
        </w:rPr>
        <w:t xml:space="preserve"> </w:t>
      </w:r>
      <w:r w:rsidR="00193CB5" w:rsidRPr="008D3D38">
        <w:rPr>
          <w:b/>
          <w:bCs/>
        </w:rPr>
        <w:t>2</w:t>
      </w:r>
      <w:r w:rsidR="00234044">
        <w:rPr>
          <w:b/>
          <w:bCs/>
        </w:rPr>
        <w:t xml:space="preserve"> (201/0001</w:t>
      </w:r>
      <w:r w:rsidR="00DD16AF">
        <w:rPr>
          <w:b/>
          <w:bCs/>
        </w:rPr>
        <w:t>4</w:t>
      </w:r>
      <w:r w:rsidR="00234044">
        <w:rPr>
          <w:b/>
          <w:bCs/>
        </w:rPr>
        <w:t>)</w:t>
      </w:r>
      <w:r>
        <w:t xml:space="preserve"> te wzorce zostały uzupełnione.</w:t>
      </w:r>
    </w:p>
    <w:p w14:paraId="087B464D" w14:textId="7CC451A1" w:rsidR="008D3D38" w:rsidRDefault="00A62211" w:rsidP="00016BB1">
      <w:pPr>
        <w:ind w:firstLine="708"/>
        <w:jc w:val="both"/>
      </w:pPr>
      <w:r>
        <w:t>Odpowiednio n</w:t>
      </w:r>
      <w:r w:rsidR="008D3D38">
        <w:t xml:space="preserve">a </w:t>
      </w:r>
      <w:r w:rsidR="008D3D38" w:rsidRPr="008D3D38">
        <w:rPr>
          <w:b/>
          <w:bCs/>
        </w:rPr>
        <w:t>rys.</w:t>
      </w:r>
      <w:r w:rsidR="0062377D">
        <w:rPr>
          <w:b/>
          <w:bCs/>
        </w:rPr>
        <w:t xml:space="preserve"> </w:t>
      </w:r>
      <w:r w:rsidR="008D3D38" w:rsidRPr="008D3D38">
        <w:rPr>
          <w:b/>
          <w:bCs/>
        </w:rPr>
        <w:t>8</w:t>
      </w:r>
      <w:r w:rsidR="008D3D38">
        <w:t xml:space="preserve"> i na </w:t>
      </w:r>
      <w:r w:rsidR="008D3D38" w:rsidRPr="008D3D38">
        <w:rPr>
          <w:b/>
          <w:bCs/>
        </w:rPr>
        <w:t>rys.</w:t>
      </w:r>
      <w:r w:rsidR="0062377D">
        <w:rPr>
          <w:b/>
          <w:bCs/>
        </w:rPr>
        <w:t xml:space="preserve"> </w:t>
      </w:r>
      <w:r w:rsidR="008D3D38" w:rsidRPr="008D3D38">
        <w:rPr>
          <w:b/>
          <w:bCs/>
        </w:rPr>
        <w:t>9</w:t>
      </w:r>
      <w:r w:rsidR="008D3D38">
        <w:t xml:space="preserve"> zostały pokazane ekrany wzorców dekretacji</w:t>
      </w:r>
      <w:r w:rsidR="005B4A8B">
        <w:t>,</w:t>
      </w:r>
      <w:r w:rsidR="008D3D38">
        <w:t xml:space="preserve"> </w:t>
      </w:r>
      <w:proofErr w:type="gramStart"/>
      <w:r>
        <w:t>odpowiadające</w:t>
      </w:r>
      <w:r w:rsidR="008D3D38">
        <w:t xml:space="preserve">  wystawcy</w:t>
      </w:r>
      <w:proofErr w:type="gramEnd"/>
      <w:r w:rsidR="008D3D38">
        <w:t xml:space="preserve"> </w:t>
      </w:r>
      <w:r w:rsidR="008D3D38" w:rsidRPr="00A62211">
        <w:rPr>
          <w:b/>
          <w:bCs/>
        </w:rPr>
        <w:t>nr 1</w:t>
      </w:r>
      <w:r w:rsidRPr="00A62211">
        <w:rPr>
          <w:b/>
          <w:bCs/>
        </w:rPr>
        <w:t xml:space="preserve"> (201/00015)</w:t>
      </w:r>
      <w:r w:rsidR="008D3D38">
        <w:t xml:space="preserve"> i wystawcy </w:t>
      </w:r>
      <w:r w:rsidR="008D3D38" w:rsidRPr="00A62211">
        <w:rPr>
          <w:b/>
          <w:bCs/>
        </w:rPr>
        <w:t>nr</w:t>
      </w:r>
      <w:r>
        <w:rPr>
          <w:b/>
          <w:bCs/>
        </w:rPr>
        <w:t xml:space="preserve"> </w:t>
      </w:r>
      <w:r w:rsidR="008D3D38" w:rsidRPr="00A62211">
        <w:rPr>
          <w:b/>
          <w:bCs/>
        </w:rPr>
        <w:t>2</w:t>
      </w:r>
      <w:r w:rsidRPr="00A62211">
        <w:rPr>
          <w:b/>
          <w:bCs/>
        </w:rPr>
        <w:t xml:space="preserve"> (201/00014)</w:t>
      </w:r>
      <w:r w:rsidR="008D3D38">
        <w:t>.</w:t>
      </w:r>
    </w:p>
    <w:p w14:paraId="28465142" w14:textId="768EB02F" w:rsidR="00234044" w:rsidRDefault="00234044" w:rsidP="00016BB1">
      <w:pPr>
        <w:ind w:firstLine="708"/>
        <w:jc w:val="both"/>
      </w:pPr>
      <w:r>
        <w:t xml:space="preserve">Na </w:t>
      </w:r>
      <w:r w:rsidRPr="00B34215">
        <w:rPr>
          <w:b/>
          <w:bCs/>
        </w:rPr>
        <w:t>rys.10</w:t>
      </w:r>
      <w:r>
        <w:t xml:space="preserve"> pokazano ekran po zaczytaniu </w:t>
      </w:r>
      <w:r w:rsidR="0005736F">
        <w:t xml:space="preserve">2 </w:t>
      </w:r>
      <w:r>
        <w:t xml:space="preserve">plików </w:t>
      </w:r>
      <w:r w:rsidRPr="0005736F">
        <w:rPr>
          <w:b/>
          <w:bCs/>
        </w:rPr>
        <w:t>XML</w:t>
      </w:r>
      <w:r>
        <w:t xml:space="preserve"> </w:t>
      </w:r>
      <w:r w:rsidR="00792A9D">
        <w:t xml:space="preserve">zawierających informację o fakturach wystawionych przez dostawcę </w:t>
      </w:r>
      <w:r w:rsidR="00792A9D" w:rsidRPr="00792A9D">
        <w:rPr>
          <w:b/>
          <w:bCs/>
        </w:rPr>
        <w:t>Nr 1</w:t>
      </w:r>
      <w:r w:rsidR="00792A9D">
        <w:t xml:space="preserve"> i dostawcę </w:t>
      </w:r>
      <w:r w:rsidR="00792A9D" w:rsidRPr="00792A9D">
        <w:rPr>
          <w:b/>
          <w:bCs/>
        </w:rPr>
        <w:t>Nr 2</w:t>
      </w:r>
      <w:r w:rsidR="00792A9D">
        <w:t>.</w:t>
      </w:r>
    </w:p>
    <w:p w14:paraId="5B0A7B4F" w14:textId="5D00BE2E" w:rsidR="007A10DF" w:rsidRDefault="00503510" w:rsidP="00016BB1">
      <w:pPr>
        <w:ind w:firstLine="708"/>
        <w:jc w:val="both"/>
      </w:pPr>
      <w:r>
        <w:rPr>
          <w:noProof/>
        </w:rPr>
        <w:lastRenderedPageBreak/>
        <w:drawing>
          <wp:inline distT="0" distB="0" distL="0" distR="0" wp14:anchorId="008CCD05" wp14:editId="352DCDB2">
            <wp:extent cx="5760720" cy="4815205"/>
            <wp:effectExtent l="0" t="0" r="0" b="4445"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815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4E7B9E" w14:textId="751D3689" w:rsidR="007A10DF" w:rsidRDefault="007A10DF" w:rsidP="00016BB1">
      <w:pPr>
        <w:ind w:firstLine="708"/>
        <w:jc w:val="both"/>
      </w:pPr>
      <w:r>
        <w:t>Rys.8</w:t>
      </w:r>
    </w:p>
    <w:p w14:paraId="7CC21A21" w14:textId="2E83BEF6" w:rsidR="007A10DF" w:rsidRDefault="007A10DF" w:rsidP="00016BB1">
      <w:pPr>
        <w:ind w:firstLine="708"/>
        <w:jc w:val="both"/>
      </w:pPr>
      <w:r>
        <w:rPr>
          <w:noProof/>
        </w:rPr>
        <w:lastRenderedPageBreak/>
        <w:drawing>
          <wp:inline distT="0" distB="0" distL="0" distR="0" wp14:anchorId="67AFFC44" wp14:editId="06881B16">
            <wp:extent cx="5760720" cy="4815205"/>
            <wp:effectExtent l="0" t="0" r="0" b="4445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815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419E0A" w14:textId="462995F1" w:rsidR="007A10DF" w:rsidRDefault="007A10DF" w:rsidP="00016BB1">
      <w:pPr>
        <w:ind w:firstLine="708"/>
        <w:jc w:val="both"/>
      </w:pPr>
      <w:r>
        <w:t>Rys.9</w:t>
      </w:r>
    </w:p>
    <w:p w14:paraId="446A28A6" w14:textId="37A649F0" w:rsidR="00C51925" w:rsidRDefault="00C51925" w:rsidP="00016BB1">
      <w:pPr>
        <w:ind w:firstLine="708"/>
        <w:jc w:val="both"/>
      </w:pPr>
    </w:p>
    <w:p w14:paraId="016F49AB" w14:textId="77777777" w:rsidR="00C51925" w:rsidRDefault="00C51925" w:rsidP="00016BB1">
      <w:pPr>
        <w:ind w:firstLine="708"/>
        <w:jc w:val="both"/>
      </w:pPr>
    </w:p>
    <w:p w14:paraId="4CA1BD72" w14:textId="1B86ECC0" w:rsidR="005F2023" w:rsidRDefault="003941A8" w:rsidP="00016BB1">
      <w:pPr>
        <w:ind w:firstLine="708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3551ED" wp14:editId="36C79406">
                <wp:simplePos x="0" y="0"/>
                <wp:positionH relativeFrom="column">
                  <wp:posOffset>1205230</wp:posOffset>
                </wp:positionH>
                <wp:positionV relativeFrom="paragraph">
                  <wp:posOffset>394969</wp:posOffset>
                </wp:positionV>
                <wp:extent cx="819150" cy="333375"/>
                <wp:effectExtent l="0" t="0" r="19050" b="28575"/>
                <wp:wrapNone/>
                <wp:docPr id="23" name="Ow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333375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3A69EB" id="Owal 23" o:spid="_x0000_s1026" style="position:absolute;margin-left:94.9pt;margin-top:31.1pt;width:64.5pt;height:26.2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" filled="f" strokecolor="red" strokeweight="2pt">
                <v:stroke joinstyle="miter"/>
              </v:oval>
            </w:pict>
          </mc:Fallback>
        </mc:AlternateContent>
      </w:r>
      <w:r w:rsidR="00BF24B5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61200B" wp14:editId="0AD0E73F">
                <wp:simplePos x="0" y="0"/>
                <wp:positionH relativeFrom="column">
                  <wp:posOffset>5511357</wp:posOffset>
                </wp:positionH>
                <wp:positionV relativeFrom="paragraph">
                  <wp:posOffset>813351</wp:posOffset>
                </wp:positionV>
                <wp:extent cx="483079" cy="151825"/>
                <wp:effectExtent l="0" t="0" r="12700" b="19685"/>
                <wp:wrapNone/>
                <wp:docPr id="14" name="Prostoką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079" cy="151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04806B" id="Prostokąt 14" o:spid="_x0000_s1026" style="position:absolute;margin-left:433.95pt;margin-top:64.05pt;width:38.05pt;height:11.9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" fillcolor="#4472c4 [3204]" strokecolor="#1f3763 [1604]" strokeweight="1pt"/>
            </w:pict>
          </mc:Fallback>
        </mc:AlternateContent>
      </w:r>
      <w:r w:rsidR="006A17EF">
        <w:rPr>
          <w:noProof/>
        </w:rPr>
        <w:drawing>
          <wp:inline distT="0" distB="0" distL="0" distR="0" wp14:anchorId="7E70E64D" wp14:editId="7ED4A10F">
            <wp:extent cx="5760720" cy="1922780"/>
            <wp:effectExtent l="0" t="0" r="0" b="1270"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22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100C8F" w14:textId="46CA2532" w:rsidR="005F2023" w:rsidRDefault="005F2023" w:rsidP="00016BB1">
      <w:pPr>
        <w:ind w:firstLine="708"/>
        <w:jc w:val="both"/>
      </w:pPr>
      <w:r>
        <w:t>rys.10</w:t>
      </w:r>
    </w:p>
    <w:p w14:paraId="54E0BA7F" w14:textId="4C3512F6" w:rsidR="00E21D0A" w:rsidRDefault="00E21D0A" w:rsidP="001F6106">
      <w:pPr>
        <w:ind w:firstLine="708"/>
        <w:jc w:val="both"/>
      </w:pPr>
      <w:r>
        <w:t>Mając wczytane na ekranie z</w:t>
      </w:r>
      <w:r w:rsidR="00A47642">
        <w:t xml:space="preserve"> </w:t>
      </w:r>
      <w:r w:rsidRPr="00B34215">
        <w:rPr>
          <w:b/>
          <w:bCs/>
        </w:rPr>
        <w:t>rys.10</w:t>
      </w:r>
      <w:r>
        <w:t xml:space="preserve"> </w:t>
      </w:r>
      <w:r w:rsidR="00A47642">
        <w:t>dwa</w:t>
      </w:r>
      <w:r>
        <w:t xml:space="preserve"> plik</w:t>
      </w:r>
      <w:r w:rsidR="00A47642">
        <w:t>i</w:t>
      </w:r>
      <w:r>
        <w:t xml:space="preserve"> </w:t>
      </w:r>
      <w:r w:rsidRPr="0005736F">
        <w:rPr>
          <w:b/>
          <w:bCs/>
        </w:rPr>
        <w:t>XML</w:t>
      </w:r>
      <w:r>
        <w:t xml:space="preserve"> zawierając</w:t>
      </w:r>
      <w:r w:rsidR="00A47642">
        <w:t>e</w:t>
      </w:r>
      <w:r>
        <w:t xml:space="preserve"> informację o fakturach wystawionych przez dostawcę </w:t>
      </w:r>
      <w:r w:rsidRPr="00792A9D">
        <w:rPr>
          <w:b/>
          <w:bCs/>
        </w:rPr>
        <w:t>Nr 1</w:t>
      </w:r>
      <w:r>
        <w:t xml:space="preserve"> i dostawcę </w:t>
      </w:r>
      <w:r w:rsidRPr="00792A9D">
        <w:rPr>
          <w:b/>
          <w:bCs/>
        </w:rPr>
        <w:t>Nr 2</w:t>
      </w:r>
      <w:r w:rsidR="00A47642">
        <w:t xml:space="preserve"> możemy teraz przystąpić do </w:t>
      </w:r>
      <w:r w:rsidR="001701E7">
        <w:t>pobrania</w:t>
      </w:r>
      <w:r w:rsidR="003B3668">
        <w:t>/zaimportowania</w:t>
      </w:r>
      <w:r w:rsidR="001701E7">
        <w:t xml:space="preserve"> tych danych przez program FK.</w:t>
      </w:r>
    </w:p>
    <w:p w14:paraId="5401B79E" w14:textId="530B5DEC" w:rsidR="00E21D0A" w:rsidRDefault="00E21D0A" w:rsidP="00016BB1">
      <w:pPr>
        <w:ind w:firstLine="708"/>
        <w:jc w:val="both"/>
      </w:pPr>
      <w:r>
        <w:lastRenderedPageBreak/>
        <w:t xml:space="preserve"> </w:t>
      </w:r>
      <w:r w:rsidR="00742008">
        <w:t>Uzyskujemy to naciskając przycisk [</w:t>
      </w:r>
      <w:r w:rsidR="00742008" w:rsidRPr="004C20B2">
        <w:rPr>
          <w:b/>
          <w:bCs/>
        </w:rPr>
        <w:t>Stwórz Dekrety z KSEF (2)</w:t>
      </w:r>
      <w:r w:rsidR="00742008">
        <w:t>]</w:t>
      </w:r>
      <w:r w:rsidR="00955F73">
        <w:t xml:space="preserve"> </w:t>
      </w:r>
      <w:r w:rsidR="00955F73" w:rsidRPr="004C20B2">
        <w:rPr>
          <w:b/>
          <w:bCs/>
        </w:rPr>
        <w:t>rys. 10</w:t>
      </w:r>
      <w:r w:rsidR="00C67D01">
        <w:t xml:space="preserve">. Pojawi się komunikat z </w:t>
      </w:r>
      <w:r w:rsidR="00C67D01" w:rsidRPr="004C20B2">
        <w:rPr>
          <w:b/>
          <w:bCs/>
        </w:rPr>
        <w:t>rys. 11</w:t>
      </w:r>
    </w:p>
    <w:p w14:paraId="46664F10" w14:textId="5DF3F81F" w:rsidR="00C67D01" w:rsidRDefault="00C67D01" w:rsidP="00016BB1">
      <w:pPr>
        <w:ind w:firstLine="708"/>
        <w:jc w:val="both"/>
      </w:pPr>
    </w:p>
    <w:p w14:paraId="738298E5" w14:textId="66DF7091" w:rsidR="00C67D01" w:rsidRDefault="00C67D01" w:rsidP="00016BB1">
      <w:pPr>
        <w:ind w:firstLine="708"/>
        <w:jc w:val="both"/>
      </w:pPr>
      <w:r>
        <w:rPr>
          <w:noProof/>
        </w:rPr>
        <w:drawing>
          <wp:inline distT="0" distB="0" distL="0" distR="0" wp14:anchorId="782D2BDF" wp14:editId="77F90A23">
            <wp:extent cx="3448050" cy="2076450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rys.11</w:t>
      </w:r>
    </w:p>
    <w:p w14:paraId="24EE5EE4" w14:textId="67BB201A" w:rsidR="002F76A8" w:rsidRDefault="002F76A8" w:rsidP="00016BB1">
      <w:pPr>
        <w:ind w:firstLine="708"/>
        <w:jc w:val="both"/>
      </w:pPr>
    </w:p>
    <w:p w14:paraId="10CB6608" w14:textId="1371762A" w:rsidR="002F76A8" w:rsidRDefault="002F76A8" w:rsidP="00016BB1">
      <w:pPr>
        <w:ind w:firstLine="708"/>
        <w:jc w:val="both"/>
      </w:pPr>
      <w:r>
        <w:t>Jak widać program informuje nas, że dodał dwie nowe pozycje w Dzienniku Zakupu (129,130)</w:t>
      </w:r>
    </w:p>
    <w:p w14:paraId="04AC5D44" w14:textId="22E5733D" w:rsidR="004C20B2" w:rsidRDefault="002F76A8" w:rsidP="00016BB1">
      <w:pPr>
        <w:ind w:firstLine="708"/>
        <w:jc w:val="both"/>
      </w:pPr>
      <w:r>
        <w:t>Zobaczmy teraz, jak wyglądają te nowe pozycje w Dzienniku Zakupu.</w:t>
      </w:r>
      <w:r w:rsidR="00945679">
        <w:t xml:space="preserve"> (</w:t>
      </w:r>
      <w:r w:rsidR="00945679" w:rsidRPr="00945679">
        <w:rPr>
          <w:b/>
          <w:bCs/>
        </w:rPr>
        <w:t>rys.12, rys.13</w:t>
      </w:r>
      <w:r w:rsidR="00945679">
        <w:t>)</w:t>
      </w:r>
    </w:p>
    <w:p w14:paraId="3034F182" w14:textId="7A21E06A" w:rsidR="00C36680" w:rsidRDefault="00C36680" w:rsidP="00016BB1">
      <w:pPr>
        <w:ind w:firstLine="708"/>
        <w:jc w:val="both"/>
      </w:pPr>
    </w:p>
    <w:p w14:paraId="00AB3AB2" w14:textId="0F7AE65E" w:rsidR="00C36680" w:rsidRDefault="001F2383" w:rsidP="00016BB1">
      <w:pPr>
        <w:ind w:firstLine="708"/>
        <w:jc w:val="both"/>
      </w:pPr>
      <w:r>
        <w:rPr>
          <w:noProof/>
        </w:rPr>
        <w:drawing>
          <wp:inline distT="0" distB="0" distL="0" distR="0" wp14:anchorId="78E46629" wp14:editId="6D4C99D9">
            <wp:extent cx="5760720" cy="4208780"/>
            <wp:effectExtent l="0" t="0" r="0" b="1270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08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F70B30" w14:textId="357072FD" w:rsidR="00050D28" w:rsidRDefault="00050D28" w:rsidP="00016BB1">
      <w:pPr>
        <w:ind w:firstLine="708"/>
        <w:jc w:val="both"/>
      </w:pPr>
      <w:r>
        <w:t>rys.12</w:t>
      </w:r>
    </w:p>
    <w:p w14:paraId="35F81759" w14:textId="1910AA1B" w:rsidR="00C40FCC" w:rsidRDefault="00C40FCC" w:rsidP="008377D0">
      <w:pPr>
        <w:ind w:firstLine="708"/>
        <w:jc w:val="both"/>
      </w:pPr>
      <w:r>
        <w:lastRenderedPageBreak/>
        <w:t xml:space="preserve">Na </w:t>
      </w:r>
      <w:r w:rsidRPr="005C411F">
        <w:rPr>
          <w:b/>
          <w:bCs/>
        </w:rPr>
        <w:t>rys. 12</w:t>
      </w:r>
      <w:r>
        <w:t xml:space="preserve"> widzimy kompletny dekret faktury w Dzienniku Zakupu </w:t>
      </w:r>
      <w:r w:rsidRPr="003E51DC">
        <w:rPr>
          <w:b/>
          <w:bCs/>
        </w:rPr>
        <w:t>Z-1</w:t>
      </w:r>
      <w:r w:rsidR="004C1211" w:rsidRPr="003E51DC">
        <w:rPr>
          <w:b/>
          <w:bCs/>
        </w:rPr>
        <w:t>29</w:t>
      </w:r>
      <w:r>
        <w:t xml:space="preserve"> </w:t>
      </w:r>
      <w:r w:rsidR="00FA6C0F">
        <w:t xml:space="preserve">pochodzącej </w:t>
      </w:r>
      <w:r>
        <w:t xml:space="preserve">od </w:t>
      </w:r>
      <w:r w:rsidRPr="005C411F">
        <w:rPr>
          <w:b/>
          <w:bCs/>
        </w:rPr>
        <w:t>kontrahenta nr</w:t>
      </w:r>
      <w:r w:rsidR="001E6A67">
        <w:rPr>
          <w:b/>
          <w:bCs/>
        </w:rPr>
        <w:t xml:space="preserve"> </w:t>
      </w:r>
      <w:r w:rsidRPr="005C411F">
        <w:rPr>
          <w:b/>
          <w:bCs/>
        </w:rPr>
        <w:t>2 (201/0001</w:t>
      </w:r>
      <w:r w:rsidR="004C1211">
        <w:rPr>
          <w:b/>
          <w:bCs/>
        </w:rPr>
        <w:t>4</w:t>
      </w:r>
      <w:r w:rsidRPr="005C411F">
        <w:rPr>
          <w:b/>
          <w:bCs/>
        </w:rPr>
        <w:t>)</w:t>
      </w:r>
    </w:p>
    <w:p w14:paraId="7DD7E239" w14:textId="11961F76" w:rsidR="001B4A24" w:rsidRDefault="00C40FCC" w:rsidP="001B4A24">
      <w:pPr>
        <w:ind w:firstLine="708"/>
        <w:jc w:val="both"/>
      </w:pPr>
      <w:r>
        <w:t>Automatycznie zostały wypełnione pola [</w:t>
      </w:r>
      <w:r w:rsidRPr="00334047">
        <w:rPr>
          <w:b/>
          <w:bCs/>
        </w:rPr>
        <w:t>Daty Dekretacji</w:t>
      </w:r>
      <w:r>
        <w:t xml:space="preserve"> </w:t>
      </w:r>
      <w:r>
        <w:sym w:font="Wingdings" w:char="F0E0"/>
      </w:r>
      <w:r>
        <w:t xml:space="preserve"> 06.05.2025], [</w:t>
      </w:r>
      <w:r w:rsidRPr="00334047">
        <w:rPr>
          <w:b/>
          <w:bCs/>
        </w:rPr>
        <w:t>Typu Dokumentu</w:t>
      </w:r>
      <w:r>
        <w:t xml:space="preserve"> </w:t>
      </w:r>
      <w:r>
        <w:sym w:font="Wingdings" w:char="F0E0"/>
      </w:r>
      <w:r>
        <w:t>FK], [</w:t>
      </w:r>
      <w:r w:rsidRPr="00334047">
        <w:rPr>
          <w:b/>
          <w:bCs/>
        </w:rPr>
        <w:t>Nr</w:t>
      </w:r>
      <w:r>
        <w:t xml:space="preserve"> </w:t>
      </w:r>
      <w:r w:rsidRPr="00334047">
        <w:rPr>
          <w:b/>
          <w:bCs/>
        </w:rPr>
        <w:t>Dokumentu</w:t>
      </w:r>
      <w:r>
        <w:t xml:space="preserve"> </w:t>
      </w:r>
      <w:r>
        <w:sym w:font="Wingdings" w:char="F0E0"/>
      </w:r>
      <w:r>
        <w:t xml:space="preserve"> FV</w:t>
      </w:r>
      <w:r w:rsidR="00B46DC4">
        <w:t>2026</w:t>
      </w:r>
      <w:r>
        <w:t>/</w:t>
      </w:r>
      <w:r w:rsidR="00B46DC4">
        <w:t>05/1</w:t>
      </w:r>
      <w:r w:rsidR="00144C4E">
        <w:t>5</w:t>
      </w:r>
      <w:r w:rsidR="00B46DC4">
        <w:t>0</w:t>
      </w:r>
      <w:r>
        <w:t xml:space="preserve">], </w:t>
      </w:r>
      <w:r w:rsidR="00620496">
        <w:t>[</w:t>
      </w:r>
      <w:r w:rsidR="00620496" w:rsidRPr="00334047">
        <w:rPr>
          <w:b/>
          <w:bCs/>
        </w:rPr>
        <w:t>z dnia</w:t>
      </w:r>
      <w:r w:rsidR="00620496">
        <w:t xml:space="preserve"> </w:t>
      </w:r>
      <w:r w:rsidR="00620496">
        <w:sym w:font="Wingdings" w:char="F0E0"/>
      </w:r>
      <w:r w:rsidR="00620496">
        <w:t xml:space="preserve"> 2025-05-01], [</w:t>
      </w:r>
      <w:r w:rsidR="00620496" w:rsidRPr="00334047">
        <w:rPr>
          <w:b/>
          <w:bCs/>
        </w:rPr>
        <w:t>Termin, dni</w:t>
      </w:r>
      <w:r w:rsidR="00620496">
        <w:t xml:space="preserve"> </w:t>
      </w:r>
      <w:r w:rsidR="00620496">
        <w:sym w:font="Wingdings" w:char="F0E0"/>
      </w:r>
      <w:r w:rsidR="00620496">
        <w:t xml:space="preserve"> 0, 2025-05-01], [</w:t>
      </w:r>
      <w:r w:rsidR="00E10EB5" w:rsidRPr="00334047">
        <w:rPr>
          <w:b/>
          <w:bCs/>
        </w:rPr>
        <w:t>Kontrahent</w:t>
      </w:r>
      <w:r w:rsidR="00E10EB5">
        <w:t xml:space="preserve"> </w:t>
      </w:r>
      <w:r w:rsidR="00E10EB5">
        <w:sym w:font="Wingdings" w:char="F0E0"/>
      </w:r>
      <w:r w:rsidR="00E10EB5">
        <w:t xml:space="preserve"> 201/0001</w:t>
      </w:r>
      <w:r w:rsidR="0075587B">
        <w:t>4</w:t>
      </w:r>
      <w:r w:rsidR="00E10EB5">
        <w:t>]</w:t>
      </w:r>
      <w:r w:rsidR="00FC4B70">
        <w:t>, [</w:t>
      </w:r>
      <w:r w:rsidR="00FC4B70" w:rsidRPr="001E6A67">
        <w:rPr>
          <w:b/>
          <w:bCs/>
        </w:rPr>
        <w:t>NIP</w:t>
      </w:r>
      <w:r w:rsidR="00FC4B70">
        <w:t>], [</w:t>
      </w:r>
      <w:r w:rsidR="00FC4B70" w:rsidRPr="001E6A67">
        <w:rPr>
          <w:b/>
          <w:bCs/>
        </w:rPr>
        <w:t>Nazwa</w:t>
      </w:r>
      <w:r w:rsidR="00FC4B70">
        <w:t>], [</w:t>
      </w:r>
      <w:r w:rsidR="00FC4B70" w:rsidRPr="001E6A67">
        <w:rPr>
          <w:b/>
          <w:bCs/>
        </w:rPr>
        <w:t>Adres</w:t>
      </w:r>
      <w:r w:rsidR="00FC4B70">
        <w:t>]</w:t>
      </w:r>
      <w:r w:rsidR="00EC1BA7">
        <w:t>, [</w:t>
      </w:r>
      <w:r w:rsidR="00EC1BA7" w:rsidRPr="001E6A67">
        <w:rPr>
          <w:b/>
          <w:bCs/>
        </w:rPr>
        <w:t>Komentarz</w:t>
      </w:r>
      <w:r w:rsidR="00EC1BA7">
        <w:t>]</w:t>
      </w:r>
      <w:r w:rsidR="0075587B">
        <w:t>.</w:t>
      </w:r>
      <w:r w:rsidR="001E6A67">
        <w:t xml:space="preserve"> </w:t>
      </w:r>
      <w:r w:rsidR="001B4A24">
        <w:t xml:space="preserve">Z </w:t>
      </w:r>
      <w:r w:rsidR="001E6A67">
        <w:t xml:space="preserve">wczytanego pliku </w:t>
      </w:r>
      <w:r w:rsidR="001E6A67" w:rsidRPr="00D56231">
        <w:rPr>
          <w:b/>
          <w:bCs/>
        </w:rPr>
        <w:t>XML</w:t>
      </w:r>
      <w:r w:rsidR="001B4A24">
        <w:t xml:space="preserve"> pobrane zostały również kwoty</w:t>
      </w:r>
      <w:r w:rsidR="008F1F34">
        <w:t xml:space="preserve">. </w:t>
      </w:r>
    </w:p>
    <w:p w14:paraId="6864CF81" w14:textId="770BFB3B" w:rsidR="00C40FCC" w:rsidRDefault="008F1F34" w:rsidP="001B4A24">
      <w:pPr>
        <w:ind w:firstLine="708"/>
        <w:jc w:val="both"/>
      </w:pPr>
      <w:r>
        <w:t>Uzupełniono pozycje [</w:t>
      </w:r>
      <w:r w:rsidRPr="001C164C">
        <w:rPr>
          <w:b/>
          <w:bCs/>
        </w:rPr>
        <w:t>Konto WN</w:t>
      </w:r>
      <w:r>
        <w:t>] i [</w:t>
      </w:r>
      <w:r w:rsidRPr="001C164C">
        <w:rPr>
          <w:b/>
          <w:bCs/>
        </w:rPr>
        <w:t>Konto MA</w:t>
      </w:r>
      <w:r>
        <w:t xml:space="preserve">] w oparciu o wzorce dekretacji dla kontrahenta </w:t>
      </w:r>
      <w:r w:rsidRPr="004E498E">
        <w:rPr>
          <w:b/>
          <w:bCs/>
        </w:rPr>
        <w:t>201/0001</w:t>
      </w:r>
      <w:r w:rsidR="008957D4">
        <w:rPr>
          <w:b/>
          <w:bCs/>
        </w:rPr>
        <w:t>4</w:t>
      </w:r>
      <w:r w:rsidR="00CC3BD9">
        <w:t xml:space="preserve"> (patrz </w:t>
      </w:r>
      <w:r w:rsidR="004E498E" w:rsidRPr="004E498E">
        <w:rPr>
          <w:b/>
          <w:bCs/>
        </w:rPr>
        <w:t>r</w:t>
      </w:r>
      <w:r w:rsidR="00CC3BD9" w:rsidRPr="004E498E">
        <w:rPr>
          <w:b/>
          <w:bCs/>
        </w:rPr>
        <w:t>ys. 9</w:t>
      </w:r>
      <w:r w:rsidR="00CC3BD9">
        <w:t>)</w:t>
      </w:r>
    </w:p>
    <w:p w14:paraId="41113FB3" w14:textId="07AAB1B3" w:rsidR="00B166F7" w:rsidRDefault="00B166F7" w:rsidP="001B4A24">
      <w:pPr>
        <w:ind w:firstLine="708"/>
        <w:jc w:val="both"/>
      </w:pPr>
      <w:r>
        <w:t xml:space="preserve">Dekrety z </w:t>
      </w:r>
      <w:r w:rsidRPr="00B166F7">
        <w:rPr>
          <w:b/>
          <w:bCs/>
        </w:rPr>
        <w:t>rys. 12</w:t>
      </w:r>
      <w:r>
        <w:t xml:space="preserve"> wymagają dodatkowego wyjaśnienia. </w:t>
      </w:r>
      <w:r w:rsidR="00E426DF">
        <w:t xml:space="preserve">Do ekranu dekretacyjnego z </w:t>
      </w:r>
      <w:r w:rsidR="00E426DF" w:rsidRPr="00A1769E">
        <w:rPr>
          <w:b/>
          <w:bCs/>
        </w:rPr>
        <w:t>rys. 12</w:t>
      </w:r>
      <w:r w:rsidR="00E426DF">
        <w:t xml:space="preserve"> wczytywane są z pliku </w:t>
      </w:r>
      <w:r w:rsidR="00E426DF" w:rsidRPr="00A1769E">
        <w:rPr>
          <w:b/>
          <w:bCs/>
        </w:rPr>
        <w:t>XML</w:t>
      </w:r>
      <w:r w:rsidR="00E426DF">
        <w:t xml:space="preserve"> wszystkie </w:t>
      </w:r>
      <w:r w:rsidR="003B41EF">
        <w:t xml:space="preserve">dostępne </w:t>
      </w:r>
      <w:proofErr w:type="gramStart"/>
      <w:r w:rsidR="00E426DF">
        <w:t>kwoty  w</w:t>
      </w:r>
      <w:proofErr w:type="gramEnd"/>
      <w:r w:rsidR="00E426DF">
        <w:t xml:space="preserve"> następującej kolejności:</w:t>
      </w:r>
    </w:p>
    <w:p w14:paraId="5B5F0539" w14:textId="3BEFCB2C" w:rsidR="001767EC" w:rsidRDefault="001767EC" w:rsidP="00BA1344">
      <w:pPr>
        <w:pStyle w:val="Akapitzlist"/>
        <w:numPr>
          <w:ilvl w:val="0"/>
          <w:numId w:val="4"/>
        </w:numPr>
        <w:jc w:val="both"/>
      </w:pPr>
      <w:r>
        <w:t>Brutto</w:t>
      </w:r>
    </w:p>
    <w:p w14:paraId="7428A550" w14:textId="1FE2D055" w:rsidR="00E426DF" w:rsidRDefault="00E426DF" w:rsidP="00BA1344">
      <w:pPr>
        <w:pStyle w:val="Akapitzlist"/>
        <w:numPr>
          <w:ilvl w:val="0"/>
          <w:numId w:val="4"/>
        </w:numPr>
        <w:jc w:val="both"/>
      </w:pPr>
      <w:r>
        <w:t>Netto 23 %</w:t>
      </w:r>
    </w:p>
    <w:p w14:paraId="739D6D42" w14:textId="576DA0B6" w:rsidR="00E426DF" w:rsidRDefault="00E426DF" w:rsidP="00BA1344">
      <w:pPr>
        <w:pStyle w:val="Akapitzlist"/>
        <w:numPr>
          <w:ilvl w:val="0"/>
          <w:numId w:val="4"/>
        </w:numPr>
        <w:jc w:val="both"/>
      </w:pPr>
      <w:r>
        <w:t>VAT 23 %</w:t>
      </w:r>
    </w:p>
    <w:p w14:paraId="61F32747" w14:textId="0F53B929" w:rsidR="00E426DF" w:rsidRDefault="00E426DF" w:rsidP="00BA1344">
      <w:pPr>
        <w:pStyle w:val="Akapitzlist"/>
        <w:numPr>
          <w:ilvl w:val="0"/>
          <w:numId w:val="4"/>
        </w:numPr>
        <w:jc w:val="both"/>
      </w:pPr>
      <w:r>
        <w:t>Netto 8 %</w:t>
      </w:r>
    </w:p>
    <w:p w14:paraId="4836B585" w14:textId="627701F5" w:rsidR="00E426DF" w:rsidRDefault="00E426DF" w:rsidP="00BA1344">
      <w:pPr>
        <w:pStyle w:val="Akapitzlist"/>
        <w:numPr>
          <w:ilvl w:val="0"/>
          <w:numId w:val="4"/>
        </w:numPr>
        <w:jc w:val="both"/>
      </w:pPr>
      <w:r>
        <w:t>VAT 8 %</w:t>
      </w:r>
    </w:p>
    <w:p w14:paraId="2C2A302F" w14:textId="2604C4B8" w:rsidR="00E426DF" w:rsidRDefault="00E426DF" w:rsidP="00BA1344">
      <w:pPr>
        <w:pStyle w:val="Akapitzlist"/>
        <w:numPr>
          <w:ilvl w:val="0"/>
          <w:numId w:val="4"/>
        </w:numPr>
        <w:jc w:val="both"/>
      </w:pPr>
      <w:r>
        <w:t>Netto 5 %</w:t>
      </w:r>
    </w:p>
    <w:p w14:paraId="698753DD" w14:textId="606F00B8" w:rsidR="00E426DF" w:rsidRDefault="00E426DF" w:rsidP="00BA1344">
      <w:pPr>
        <w:pStyle w:val="Akapitzlist"/>
        <w:numPr>
          <w:ilvl w:val="0"/>
          <w:numId w:val="4"/>
        </w:numPr>
        <w:jc w:val="both"/>
      </w:pPr>
      <w:r>
        <w:t>VAT 5 %</w:t>
      </w:r>
    </w:p>
    <w:p w14:paraId="23BB4281" w14:textId="16405E33" w:rsidR="00E426DF" w:rsidRDefault="001767EC" w:rsidP="00BA1344">
      <w:pPr>
        <w:pStyle w:val="Akapitzlist"/>
        <w:numPr>
          <w:ilvl w:val="0"/>
          <w:numId w:val="4"/>
        </w:numPr>
        <w:jc w:val="both"/>
      </w:pPr>
      <w:r>
        <w:t>Netto 0%</w:t>
      </w:r>
    </w:p>
    <w:p w14:paraId="3E6A9528" w14:textId="02D86A4D" w:rsidR="001767EC" w:rsidRDefault="001767EC" w:rsidP="00BA1344">
      <w:pPr>
        <w:pStyle w:val="Akapitzlist"/>
        <w:numPr>
          <w:ilvl w:val="0"/>
          <w:numId w:val="4"/>
        </w:numPr>
        <w:jc w:val="both"/>
      </w:pPr>
      <w:r>
        <w:t xml:space="preserve">Netto </w:t>
      </w:r>
      <w:proofErr w:type="spellStart"/>
      <w:r>
        <w:t>zw</w:t>
      </w:r>
      <w:proofErr w:type="spellEnd"/>
    </w:p>
    <w:p w14:paraId="7EE34C60" w14:textId="7BED8D27" w:rsidR="00A55D77" w:rsidRDefault="00317742" w:rsidP="001B4A24">
      <w:pPr>
        <w:ind w:firstLine="708"/>
        <w:jc w:val="both"/>
      </w:pPr>
      <w:r>
        <w:t xml:space="preserve">Na ekranie z </w:t>
      </w:r>
      <w:r w:rsidRPr="004804F0">
        <w:rPr>
          <w:b/>
          <w:bCs/>
        </w:rPr>
        <w:t>rys. 12</w:t>
      </w:r>
      <w:r>
        <w:t xml:space="preserve"> wczytane zostały </w:t>
      </w:r>
      <w:r w:rsidR="005C186A">
        <w:t xml:space="preserve">tylko te </w:t>
      </w:r>
      <w:r>
        <w:t>kwoty</w:t>
      </w:r>
      <w:r w:rsidR="00F63259">
        <w:t xml:space="preserve">, które były dostępne w wczytanym </w:t>
      </w:r>
      <w:r w:rsidR="00E540C5">
        <w:t xml:space="preserve">wcześniej </w:t>
      </w:r>
      <w:r w:rsidR="00F63259">
        <w:t xml:space="preserve">pliku </w:t>
      </w:r>
      <w:proofErr w:type="gramStart"/>
      <w:r w:rsidR="00F63259" w:rsidRPr="00946B45">
        <w:rPr>
          <w:b/>
          <w:bCs/>
        </w:rPr>
        <w:t>XML</w:t>
      </w:r>
      <w:proofErr w:type="gramEnd"/>
      <w:r w:rsidR="005C186A">
        <w:rPr>
          <w:b/>
          <w:bCs/>
        </w:rPr>
        <w:t xml:space="preserve"> </w:t>
      </w:r>
      <w:r w:rsidR="005C186A" w:rsidRPr="005C186A">
        <w:t>czyli</w:t>
      </w:r>
      <w:r w:rsidR="00A55D77">
        <w:t>:</w:t>
      </w:r>
    </w:p>
    <w:p w14:paraId="2519F88A" w14:textId="0DD704D6" w:rsidR="00A55D77" w:rsidRDefault="00317742" w:rsidP="001B4A24">
      <w:pPr>
        <w:ind w:firstLine="708"/>
        <w:jc w:val="both"/>
      </w:pPr>
      <w:r>
        <w:t xml:space="preserve"> </w:t>
      </w:r>
      <w:r w:rsidR="00A55D77">
        <w:t>B</w:t>
      </w:r>
      <w:r>
        <w:t>rutto</w:t>
      </w:r>
      <w:r w:rsidR="00A55D77">
        <w:t xml:space="preserve"> </w:t>
      </w:r>
      <w:r w:rsidR="00096BF0">
        <w:t xml:space="preserve">        </w:t>
      </w:r>
      <w:r w:rsidR="00A55D77">
        <w:sym w:font="Wingdings" w:char="F0E0"/>
      </w:r>
      <w:r w:rsidR="00A55D77">
        <w:t xml:space="preserve"> 7 355.40</w:t>
      </w:r>
    </w:p>
    <w:p w14:paraId="42650D7B" w14:textId="659FCD46" w:rsidR="00A55D77" w:rsidRDefault="00317742" w:rsidP="001B4A24">
      <w:pPr>
        <w:ind w:firstLine="708"/>
        <w:jc w:val="both"/>
      </w:pPr>
      <w:r>
        <w:t xml:space="preserve">netto 23 %, </w:t>
      </w:r>
      <w:r w:rsidR="00A55D77">
        <w:sym w:font="Wingdings" w:char="F0E0"/>
      </w:r>
      <w:r w:rsidR="00A55D77">
        <w:t xml:space="preserve"> 5 980.00</w:t>
      </w:r>
    </w:p>
    <w:p w14:paraId="4372BE40" w14:textId="4457F69D" w:rsidR="00317742" w:rsidRDefault="00317742" w:rsidP="001B4A24">
      <w:pPr>
        <w:ind w:firstLine="708"/>
        <w:jc w:val="both"/>
      </w:pPr>
      <w:r>
        <w:t>vat 23 %</w:t>
      </w:r>
      <w:r w:rsidR="00A55D77">
        <w:t xml:space="preserve"> </w:t>
      </w:r>
      <w:r w:rsidR="00096BF0">
        <w:t xml:space="preserve">     </w:t>
      </w:r>
      <w:r w:rsidR="00A55D77">
        <w:sym w:font="Wingdings" w:char="F0E0"/>
      </w:r>
      <w:r w:rsidR="00A55D77">
        <w:t xml:space="preserve"> 1</w:t>
      </w:r>
      <w:r w:rsidR="00C855DA">
        <w:t xml:space="preserve"> </w:t>
      </w:r>
      <w:r w:rsidR="00A55D77">
        <w:t>375.40</w:t>
      </w:r>
    </w:p>
    <w:p w14:paraId="59C390CD" w14:textId="77777777" w:rsidR="00E426DF" w:rsidRDefault="00E426DF" w:rsidP="001B4A24">
      <w:pPr>
        <w:ind w:firstLine="708"/>
        <w:jc w:val="both"/>
      </w:pPr>
    </w:p>
    <w:p w14:paraId="4468BD7B" w14:textId="708F9C16" w:rsidR="00E74DBF" w:rsidRDefault="005C186A" w:rsidP="005C186A">
      <w:pPr>
        <w:ind w:firstLine="708"/>
        <w:jc w:val="both"/>
      </w:pPr>
      <w:r>
        <w:t>W kolumnach [</w:t>
      </w:r>
      <w:r w:rsidRPr="00A95D94">
        <w:rPr>
          <w:b/>
          <w:bCs/>
        </w:rPr>
        <w:t>Konto WN</w:t>
      </w:r>
      <w:r>
        <w:t>] i [</w:t>
      </w:r>
      <w:r w:rsidRPr="00A95D94">
        <w:rPr>
          <w:b/>
          <w:bCs/>
        </w:rPr>
        <w:t>Konto MA</w:t>
      </w:r>
      <w:r>
        <w:t xml:space="preserve">] pojawiły się nie tylko konta ze wzorca dekretacji dla </w:t>
      </w:r>
      <w:r w:rsidRPr="00A95D94">
        <w:rPr>
          <w:b/>
          <w:bCs/>
        </w:rPr>
        <w:t>201/0001</w:t>
      </w:r>
      <w:r w:rsidR="00CD7405">
        <w:rPr>
          <w:b/>
          <w:bCs/>
        </w:rPr>
        <w:t>4</w:t>
      </w:r>
      <w:r>
        <w:t xml:space="preserve"> </w:t>
      </w:r>
      <w:r w:rsidR="009B1521">
        <w:t>(</w:t>
      </w:r>
      <w:r w:rsidR="00A769A3">
        <w:t xml:space="preserve">patrz </w:t>
      </w:r>
      <w:r w:rsidR="009B1521" w:rsidRPr="009B1521">
        <w:rPr>
          <w:b/>
          <w:bCs/>
        </w:rPr>
        <w:t>rys. 9</w:t>
      </w:r>
      <w:r w:rsidR="009B1521">
        <w:t xml:space="preserve">), </w:t>
      </w:r>
      <w:r>
        <w:t xml:space="preserve">ale również </w:t>
      </w:r>
      <w:r w:rsidR="001C1B42">
        <w:t xml:space="preserve">pozabilansowe </w:t>
      </w:r>
      <w:r>
        <w:t>kont</w:t>
      </w:r>
      <w:r w:rsidR="0056024F">
        <w:t>a</w:t>
      </w:r>
      <w:r>
        <w:t xml:space="preserve"> techniczne </w:t>
      </w:r>
      <w:r w:rsidRPr="00434F0D">
        <w:rPr>
          <w:b/>
          <w:bCs/>
        </w:rPr>
        <w:t>913</w:t>
      </w:r>
      <w:r w:rsidR="001C1B42">
        <w:t>, które uzupełnia</w:t>
      </w:r>
      <w:r w:rsidR="0056024F">
        <w:t>ją</w:t>
      </w:r>
      <w:r w:rsidR="001C1B42">
        <w:t xml:space="preserve"> odpowiednie puste miejsca w ekranie dekretacyjnym</w:t>
      </w:r>
      <w:r w:rsidR="00CC1CC9">
        <w:t>.</w:t>
      </w:r>
      <w:r w:rsidR="007150F9">
        <w:t xml:space="preserve"> </w:t>
      </w:r>
      <w:r w:rsidR="00CC1CC9">
        <w:t>U</w:t>
      </w:r>
      <w:r w:rsidR="007E1EF0">
        <w:t>zupełnienie</w:t>
      </w:r>
      <w:r w:rsidR="00D205A3">
        <w:t xml:space="preserve"> to</w:t>
      </w:r>
      <w:r w:rsidR="007E1EF0">
        <w:t xml:space="preserve"> odbywa się </w:t>
      </w:r>
      <w:r w:rsidR="007150F9">
        <w:t>tak, aby przy każdej kwocie w polach [</w:t>
      </w:r>
      <w:proofErr w:type="spellStart"/>
      <w:r w:rsidR="007150F9" w:rsidRPr="00F55D3F">
        <w:rPr>
          <w:b/>
          <w:bCs/>
        </w:rPr>
        <w:t>KontoWn</w:t>
      </w:r>
      <w:proofErr w:type="spellEnd"/>
      <w:proofErr w:type="gramStart"/>
      <w:r w:rsidR="007150F9">
        <w:t>],[</w:t>
      </w:r>
      <w:proofErr w:type="spellStart"/>
      <w:proofErr w:type="gramEnd"/>
      <w:r w:rsidR="007150F9" w:rsidRPr="00F55D3F">
        <w:rPr>
          <w:b/>
          <w:bCs/>
        </w:rPr>
        <w:t>KontoMa</w:t>
      </w:r>
      <w:proofErr w:type="spellEnd"/>
      <w:r w:rsidR="007150F9">
        <w:t>] był obecny symbol</w:t>
      </w:r>
      <w:r w:rsidR="00730D68">
        <w:t>,</w:t>
      </w:r>
      <w:r w:rsidR="007150F9">
        <w:t xml:space="preserve"> czy to konta ze wzorca dekretacji</w:t>
      </w:r>
      <w:r w:rsidR="00730D68">
        <w:t>,</w:t>
      </w:r>
      <w:r w:rsidR="007150F9">
        <w:t xml:space="preserve"> czy to symbol konta technicznego </w:t>
      </w:r>
      <w:r w:rsidR="007150F9" w:rsidRPr="00D205A3">
        <w:rPr>
          <w:b/>
          <w:bCs/>
        </w:rPr>
        <w:t>913</w:t>
      </w:r>
      <w:r w:rsidR="007150F9">
        <w:t>).</w:t>
      </w:r>
      <w:r w:rsidR="00434F0D">
        <w:t xml:space="preserve"> Pozabilansowe konto </w:t>
      </w:r>
      <w:r w:rsidR="00434F0D" w:rsidRPr="00D205A3">
        <w:rPr>
          <w:b/>
          <w:bCs/>
        </w:rPr>
        <w:t>913</w:t>
      </w:r>
      <w:r w:rsidR="00434F0D">
        <w:t xml:space="preserve"> powinno być wcześniej założone w [</w:t>
      </w:r>
      <w:r w:rsidR="00434F0D" w:rsidRPr="004F405F">
        <w:rPr>
          <w:b/>
          <w:bCs/>
        </w:rPr>
        <w:t xml:space="preserve">Wykazie </w:t>
      </w:r>
      <w:r w:rsidR="00E74DBF" w:rsidRPr="004F405F">
        <w:rPr>
          <w:b/>
          <w:bCs/>
        </w:rPr>
        <w:t>K</w:t>
      </w:r>
      <w:r w:rsidR="00434F0D" w:rsidRPr="004F405F">
        <w:rPr>
          <w:b/>
          <w:bCs/>
        </w:rPr>
        <w:t xml:space="preserve">ont </w:t>
      </w:r>
      <w:r w:rsidR="00E74DBF" w:rsidRPr="004F405F">
        <w:rPr>
          <w:b/>
          <w:bCs/>
        </w:rPr>
        <w:t>R</w:t>
      </w:r>
      <w:r w:rsidR="00434F0D" w:rsidRPr="004F405F">
        <w:rPr>
          <w:b/>
          <w:bCs/>
        </w:rPr>
        <w:t>oboczych</w:t>
      </w:r>
      <w:r w:rsidR="00434F0D">
        <w:t>]</w:t>
      </w:r>
      <w:r w:rsidR="00E74DBF">
        <w:t xml:space="preserve"> i zdefiniowane </w:t>
      </w:r>
      <w:proofErr w:type="gramStart"/>
      <w:r w:rsidR="00E74DBF">
        <w:t>jako :</w:t>
      </w:r>
      <w:proofErr w:type="gramEnd"/>
      <w:r w:rsidR="00E74DBF">
        <w:t xml:space="preserve"> </w:t>
      </w:r>
    </w:p>
    <w:p w14:paraId="29250212" w14:textId="28B5CA2D" w:rsidR="008F1F34" w:rsidRDefault="00E74DBF" w:rsidP="005C186A">
      <w:pPr>
        <w:ind w:firstLine="708"/>
        <w:jc w:val="both"/>
      </w:pPr>
      <w:r>
        <w:t>Poziom -</w:t>
      </w:r>
      <w:r w:rsidRPr="007F19A1">
        <w:rPr>
          <w:b/>
          <w:bCs/>
        </w:rPr>
        <w:t>A</w:t>
      </w:r>
      <w:r>
        <w:t xml:space="preserve">, Rodzaj </w:t>
      </w:r>
      <w:r w:rsidR="00E11997">
        <w:t>–</w:t>
      </w:r>
      <w:r>
        <w:t xml:space="preserve"> </w:t>
      </w:r>
      <w:r w:rsidRPr="007F19A1">
        <w:rPr>
          <w:b/>
          <w:bCs/>
        </w:rPr>
        <w:t>P</w:t>
      </w:r>
      <w:r w:rsidR="00E11997">
        <w:t xml:space="preserve">, Nr </w:t>
      </w:r>
      <w:proofErr w:type="spellStart"/>
      <w:r w:rsidR="00E11997">
        <w:t>Ukł</w:t>
      </w:r>
      <w:proofErr w:type="spellEnd"/>
      <w:r w:rsidR="00E11997">
        <w:t xml:space="preserve">. – </w:t>
      </w:r>
      <w:r w:rsidR="00E11997" w:rsidRPr="007F19A1">
        <w:rPr>
          <w:b/>
          <w:bCs/>
        </w:rPr>
        <w:t>0</w:t>
      </w:r>
      <w:r w:rsidR="00E11997">
        <w:t xml:space="preserve">, </w:t>
      </w:r>
      <w:proofErr w:type="spellStart"/>
      <w:r w:rsidR="00E11997">
        <w:t>Rej.Fin</w:t>
      </w:r>
      <w:proofErr w:type="spellEnd"/>
      <w:r w:rsidR="00E11997">
        <w:t xml:space="preserve"> </w:t>
      </w:r>
      <w:r w:rsidR="003B3668">
        <w:t>–</w:t>
      </w:r>
      <w:r w:rsidR="00E11997">
        <w:t xml:space="preserve"> </w:t>
      </w:r>
      <w:r w:rsidR="00E11997" w:rsidRPr="007F19A1">
        <w:rPr>
          <w:b/>
          <w:bCs/>
        </w:rPr>
        <w:t>N</w:t>
      </w:r>
    </w:p>
    <w:p w14:paraId="583DC085" w14:textId="6403D6D5" w:rsidR="008F1F34" w:rsidRDefault="00402E32" w:rsidP="00604525">
      <w:pPr>
        <w:ind w:firstLine="708"/>
        <w:jc w:val="both"/>
      </w:pPr>
      <w:r>
        <w:t xml:space="preserve">Oczywiście symbol konta technicznego </w:t>
      </w:r>
      <w:r w:rsidRPr="00604525">
        <w:rPr>
          <w:b/>
          <w:bCs/>
        </w:rPr>
        <w:t>913</w:t>
      </w:r>
      <w:r>
        <w:t xml:space="preserve"> może być zmieniony na inny. Będzie to opisane w dalszej części niniejszej instrukcji.</w:t>
      </w:r>
    </w:p>
    <w:p w14:paraId="28F90617" w14:textId="708778AB" w:rsidR="00BD1331" w:rsidRDefault="00BD1331" w:rsidP="00BD1331">
      <w:pPr>
        <w:ind w:firstLine="708"/>
        <w:jc w:val="both"/>
      </w:pPr>
      <w:r>
        <w:t xml:space="preserve">Po zaimportowaniu </w:t>
      </w:r>
      <w:r w:rsidR="00967FB8">
        <w:t xml:space="preserve">danych z pliku </w:t>
      </w:r>
      <w:r w:rsidR="00967FB8" w:rsidRPr="004F6DF6">
        <w:rPr>
          <w:b/>
          <w:bCs/>
        </w:rPr>
        <w:t>XML</w:t>
      </w:r>
      <w:r w:rsidR="00967FB8">
        <w:t xml:space="preserve"> do Dziennika należy bezwzględnie wejść do stworzonego </w:t>
      </w:r>
      <w:r w:rsidR="004F6DF6">
        <w:t xml:space="preserve">w ten sposób </w:t>
      </w:r>
      <w:r w:rsidR="00967FB8">
        <w:t>dekretu i dokonać koniecznych korekt</w:t>
      </w:r>
      <w:r w:rsidR="0083721A">
        <w:t xml:space="preserve">, tzn. </w:t>
      </w:r>
      <w:r w:rsidR="00675C31">
        <w:t xml:space="preserve">np. </w:t>
      </w:r>
      <w:r w:rsidR="0083721A">
        <w:t xml:space="preserve">wykasować zbędne kwoty, wykasować zbędne techniczne konta </w:t>
      </w:r>
      <w:r w:rsidR="0083721A" w:rsidRPr="00266A77">
        <w:rPr>
          <w:b/>
          <w:bCs/>
        </w:rPr>
        <w:t>913</w:t>
      </w:r>
      <w:r w:rsidR="00675C31">
        <w:t xml:space="preserve"> itd.</w:t>
      </w:r>
    </w:p>
    <w:p w14:paraId="182D2FDC" w14:textId="272E09F5" w:rsidR="00FE4504" w:rsidRDefault="003964A2" w:rsidP="00BD1331">
      <w:pPr>
        <w:ind w:firstLine="708"/>
        <w:jc w:val="both"/>
      </w:pPr>
      <w:proofErr w:type="gramStart"/>
      <w:r>
        <w:t>Uwaga !</w:t>
      </w:r>
      <w:proofErr w:type="gramEnd"/>
      <w:r>
        <w:t>!!.</w:t>
      </w:r>
      <w:r w:rsidR="00CC6F1A">
        <w:t xml:space="preserve"> </w:t>
      </w:r>
      <w:r w:rsidR="00FE4504">
        <w:t>Po sprawdzeniu w Dzienniku</w:t>
      </w:r>
      <w:r w:rsidR="00CC6F1A">
        <w:t>/Dziennikach</w:t>
      </w:r>
      <w:r w:rsidR="00FE4504">
        <w:t xml:space="preserve"> wszystkich stworzonych automatycznie dekretów</w:t>
      </w:r>
      <w:r w:rsidR="00520F46">
        <w:t xml:space="preserve"> (Z-129, Z130 …. itd.)</w:t>
      </w:r>
      <w:r w:rsidR="00FE4504">
        <w:t xml:space="preserve"> należy wejść do [</w:t>
      </w:r>
      <w:r w:rsidR="00FE4504" w:rsidRPr="00504908">
        <w:rPr>
          <w:b/>
          <w:bCs/>
        </w:rPr>
        <w:t>Funkcje Techniczne</w:t>
      </w:r>
      <w:r w:rsidR="00FE4504">
        <w:t>] i wykonać</w:t>
      </w:r>
      <w:r w:rsidR="00504908">
        <w:t xml:space="preserve"> jednorazowo </w:t>
      </w:r>
      <w:r w:rsidR="00FE4504">
        <w:t>[</w:t>
      </w:r>
      <w:r w:rsidR="00FE4504" w:rsidRPr="00504908">
        <w:rPr>
          <w:b/>
          <w:bCs/>
        </w:rPr>
        <w:t>Kontrolę Obrotów za Okres</w:t>
      </w:r>
      <w:r w:rsidR="00FE4504">
        <w:t>]</w:t>
      </w:r>
      <w:r w:rsidR="00504908">
        <w:t xml:space="preserve"> za bieżący miesiąc</w:t>
      </w:r>
      <w:r w:rsidR="00FE4504">
        <w:t>.</w:t>
      </w:r>
    </w:p>
    <w:p w14:paraId="49BE8A2C" w14:textId="4374251D" w:rsidR="00807B91" w:rsidRDefault="00807B91" w:rsidP="00807B91">
      <w:pPr>
        <w:ind w:firstLine="708"/>
        <w:jc w:val="both"/>
      </w:pPr>
      <w:r>
        <w:lastRenderedPageBreak/>
        <w:t xml:space="preserve">Na </w:t>
      </w:r>
      <w:r w:rsidRPr="005C411F">
        <w:rPr>
          <w:b/>
          <w:bCs/>
        </w:rPr>
        <w:t>rys. 1</w:t>
      </w:r>
      <w:r>
        <w:rPr>
          <w:b/>
          <w:bCs/>
        </w:rPr>
        <w:t>3</w:t>
      </w:r>
      <w:r>
        <w:t xml:space="preserve"> widzimy kompletny dekret faktury w Dzienniku Zakupu </w:t>
      </w:r>
      <w:r w:rsidRPr="003E51DC">
        <w:rPr>
          <w:b/>
          <w:bCs/>
        </w:rPr>
        <w:t>Z-130</w:t>
      </w:r>
      <w:r>
        <w:t xml:space="preserve"> </w:t>
      </w:r>
      <w:r w:rsidR="00FA6C0F">
        <w:t xml:space="preserve">pochodzącej </w:t>
      </w:r>
      <w:r>
        <w:t xml:space="preserve">od </w:t>
      </w:r>
      <w:r w:rsidRPr="005C411F">
        <w:rPr>
          <w:b/>
          <w:bCs/>
        </w:rPr>
        <w:t>kontrahenta nr</w:t>
      </w:r>
      <w:r>
        <w:rPr>
          <w:b/>
          <w:bCs/>
        </w:rPr>
        <w:t xml:space="preserve"> </w:t>
      </w:r>
      <w:r w:rsidR="00233462">
        <w:rPr>
          <w:b/>
          <w:bCs/>
        </w:rPr>
        <w:t>1</w:t>
      </w:r>
      <w:r w:rsidRPr="005C411F">
        <w:rPr>
          <w:b/>
          <w:bCs/>
        </w:rPr>
        <w:t xml:space="preserve"> (201/0001</w:t>
      </w:r>
      <w:r w:rsidR="00017169">
        <w:rPr>
          <w:b/>
          <w:bCs/>
        </w:rPr>
        <w:t>5</w:t>
      </w:r>
      <w:r w:rsidRPr="005C411F">
        <w:rPr>
          <w:b/>
          <w:bCs/>
        </w:rPr>
        <w:t>)</w:t>
      </w:r>
    </w:p>
    <w:p w14:paraId="2DC7A967" w14:textId="416CFB1D" w:rsidR="00807B91" w:rsidRDefault="00807B91" w:rsidP="00807B91">
      <w:pPr>
        <w:ind w:firstLine="708"/>
        <w:jc w:val="both"/>
      </w:pPr>
      <w:r>
        <w:t>Automatycznie</w:t>
      </w:r>
      <w:r w:rsidR="00D05FF8">
        <w:t xml:space="preserve">, tak jak </w:t>
      </w:r>
      <w:proofErr w:type="gramStart"/>
      <w:r w:rsidR="00D05FF8">
        <w:t xml:space="preserve">poprzednio, </w:t>
      </w:r>
      <w:r>
        <w:t xml:space="preserve"> zostały</w:t>
      </w:r>
      <w:proofErr w:type="gramEnd"/>
      <w:r>
        <w:t xml:space="preserve"> wypełnione pola [</w:t>
      </w:r>
      <w:r w:rsidRPr="00334047">
        <w:rPr>
          <w:b/>
          <w:bCs/>
        </w:rPr>
        <w:t>Daty Dekretacji</w:t>
      </w:r>
      <w:r>
        <w:t xml:space="preserve"> </w:t>
      </w:r>
      <w:r>
        <w:sym w:font="Wingdings" w:char="F0E0"/>
      </w:r>
      <w:r>
        <w:t xml:space="preserve"> 06.05.2025], [</w:t>
      </w:r>
      <w:r w:rsidRPr="00334047">
        <w:rPr>
          <w:b/>
          <w:bCs/>
        </w:rPr>
        <w:t>Typu Dokumentu</w:t>
      </w:r>
      <w:r>
        <w:t xml:space="preserve"> </w:t>
      </w:r>
      <w:r>
        <w:sym w:font="Wingdings" w:char="F0E0"/>
      </w:r>
      <w:r>
        <w:t>FK], [</w:t>
      </w:r>
      <w:r w:rsidRPr="00334047">
        <w:rPr>
          <w:b/>
          <w:bCs/>
        </w:rPr>
        <w:t>Nr</w:t>
      </w:r>
      <w:r>
        <w:t xml:space="preserve"> </w:t>
      </w:r>
      <w:r w:rsidRPr="00334047">
        <w:rPr>
          <w:b/>
          <w:bCs/>
        </w:rPr>
        <w:t>Dokumentu</w:t>
      </w:r>
      <w:r>
        <w:t xml:space="preserve"> </w:t>
      </w:r>
      <w:r>
        <w:sym w:font="Wingdings" w:char="F0E0"/>
      </w:r>
      <w:r>
        <w:t xml:space="preserve"> FV00125/25], [</w:t>
      </w:r>
      <w:r w:rsidRPr="00334047">
        <w:rPr>
          <w:b/>
          <w:bCs/>
        </w:rPr>
        <w:t>z dnia</w:t>
      </w:r>
      <w:r>
        <w:t xml:space="preserve"> </w:t>
      </w:r>
      <w:r>
        <w:sym w:font="Wingdings" w:char="F0E0"/>
      </w:r>
      <w:r>
        <w:t xml:space="preserve"> 2025-05-01], [</w:t>
      </w:r>
      <w:r w:rsidRPr="00334047">
        <w:rPr>
          <w:b/>
          <w:bCs/>
        </w:rPr>
        <w:t>Termin, dni</w:t>
      </w:r>
      <w:r>
        <w:t xml:space="preserve"> </w:t>
      </w:r>
      <w:r>
        <w:sym w:font="Wingdings" w:char="F0E0"/>
      </w:r>
      <w:r>
        <w:t xml:space="preserve"> 0, 2025-05-01], [</w:t>
      </w:r>
      <w:r w:rsidRPr="00334047">
        <w:rPr>
          <w:b/>
          <w:bCs/>
        </w:rPr>
        <w:t>Kontrahent</w:t>
      </w:r>
      <w:r>
        <w:t xml:space="preserve"> </w:t>
      </w:r>
      <w:r>
        <w:sym w:font="Wingdings" w:char="F0E0"/>
      </w:r>
      <w:r>
        <w:t xml:space="preserve"> 201/0001</w:t>
      </w:r>
      <w:r w:rsidR="00C22495">
        <w:t>5</w:t>
      </w:r>
      <w:r>
        <w:t>], [</w:t>
      </w:r>
      <w:r w:rsidRPr="001E6A67">
        <w:rPr>
          <w:b/>
          <w:bCs/>
        </w:rPr>
        <w:t>NIP</w:t>
      </w:r>
      <w:r>
        <w:t>], [</w:t>
      </w:r>
      <w:r w:rsidRPr="001E6A67">
        <w:rPr>
          <w:b/>
          <w:bCs/>
        </w:rPr>
        <w:t>Nazwa</w:t>
      </w:r>
      <w:r>
        <w:t>], [</w:t>
      </w:r>
      <w:r w:rsidRPr="001E6A67">
        <w:rPr>
          <w:b/>
          <w:bCs/>
        </w:rPr>
        <w:t>Adres</w:t>
      </w:r>
      <w:r>
        <w:t xml:space="preserve">]. Z wczytanego pliku </w:t>
      </w:r>
      <w:r w:rsidRPr="00D56231">
        <w:rPr>
          <w:b/>
          <w:bCs/>
        </w:rPr>
        <w:t>XML</w:t>
      </w:r>
      <w:r>
        <w:t xml:space="preserve"> pobrane zostały również kwoty. </w:t>
      </w:r>
    </w:p>
    <w:p w14:paraId="2BB4B375" w14:textId="77777777" w:rsidR="00C40FCC" w:rsidRDefault="00C40FCC" w:rsidP="00016BB1">
      <w:pPr>
        <w:ind w:firstLine="708"/>
        <w:jc w:val="both"/>
      </w:pPr>
    </w:p>
    <w:p w14:paraId="46649F93" w14:textId="6FFD1475" w:rsidR="00C36680" w:rsidRDefault="00EA2950" w:rsidP="00016BB1">
      <w:pPr>
        <w:ind w:firstLine="708"/>
        <w:jc w:val="both"/>
      </w:pPr>
      <w:r>
        <w:rPr>
          <w:noProof/>
        </w:rPr>
        <w:drawing>
          <wp:inline distT="0" distB="0" distL="0" distR="0" wp14:anchorId="5B06C00B" wp14:editId="32185356">
            <wp:extent cx="5760720" cy="4208780"/>
            <wp:effectExtent l="0" t="0" r="0" b="1270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08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05BBDD" w14:textId="074E4F57" w:rsidR="00050D28" w:rsidRDefault="00050D28" w:rsidP="00050D28">
      <w:pPr>
        <w:ind w:firstLine="708"/>
        <w:jc w:val="both"/>
      </w:pPr>
      <w:r>
        <w:t>rys.13</w:t>
      </w:r>
    </w:p>
    <w:p w14:paraId="290FB7AA" w14:textId="7B7E733B" w:rsidR="00050D28" w:rsidRDefault="00253AFA" w:rsidP="00016BB1">
      <w:pPr>
        <w:ind w:firstLine="708"/>
        <w:jc w:val="both"/>
      </w:pPr>
      <w:r>
        <w:t xml:space="preserve">Jako że </w:t>
      </w:r>
      <w:r w:rsidR="00CB56CB">
        <w:t xml:space="preserve">we </w:t>
      </w:r>
      <w:r>
        <w:t>wzor</w:t>
      </w:r>
      <w:r w:rsidR="00CB56CB">
        <w:t>ze</w:t>
      </w:r>
      <w:r>
        <w:t xml:space="preserve"> dekretacji dla konta </w:t>
      </w:r>
      <w:r w:rsidRPr="00253AFA">
        <w:rPr>
          <w:b/>
          <w:bCs/>
        </w:rPr>
        <w:t>201/00015</w:t>
      </w:r>
      <w:r>
        <w:t xml:space="preserve"> (</w:t>
      </w:r>
      <w:r w:rsidRPr="00253AFA">
        <w:rPr>
          <w:b/>
          <w:bCs/>
        </w:rPr>
        <w:t>rys. 8</w:t>
      </w:r>
      <w:r>
        <w:t>) nie wpisano</w:t>
      </w:r>
      <w:r w:rsidR="00A77599">
        <w:t>,</w:t>
      </w:r>
      <w:r w:rsidR="000A4B60">
        <w:t xml:space="preserve"> </w:t>
      </w:r>
      <w:r>
        <w:t>ani żadnego wzorca dekretacji, ani przykładowego komentarza</w:t>
      </w:r>
      <w:r w:rsidR="00CA4967">
        <w:t>,</w:t>
      </w:r>
      <w:r w:rsidR="00050245">
        <w:t xml:space="preserve"> w związku z tym </w:t>
      </w:r>
      <w:r w:rsidR="0086528C">
        <w:t>pole [</w:t>
      </w:r>
      <w:r w:rsidR="0086528C" w:rsidRPr="0086528C">
        <w:rPr>
          <w:b/>
          <w:bCs/>
        </w:rPr>
        <w:t>Komentarz</w:t>
      </w:r>
      <w:r w:rsidR="0086528C">
        <w:t xml:space="preserve">] jest puste a </w:t>
      </w:r>
      <w:r w:rsidR="00050245">
        <w:t xml:space="preserve">do pola dekretacji zostały pobrane tylko kwoty z pliku </w:t>
      </w:r>
      <w:proofErr w:type="gramStart"/>
      <w:r w:rsidR="00050245" w:rsidRPr="00BC5707">
        <w:rPr>
          <w:b/>
          <w:bCs/>
        </w:rPr>
        <w:t>XML</w:t>
      </w:r>
      <w:r w:rsidR="001E6B18">
        <w:rPr>
          <w:b/>
          <w:bCs/>
        </w:rPr>
        <w:t xml:space="preserve"> .</w:t>
      </w:r>
      <w:proofErr w:type="gramEnd"/>
      <w:r w:rsidR="00050245">
        <w:t xml:space="preserve"> </w:t>
      </w:r>
      <w:r w:rsidR="001E6B18">
        <w:t xml:space="preserve"> S</w:t>
      </w:r>
      <w:r w:rsidR="00050245">
        <w:t xml:space="preserve">tosowne pola </w:t>
      </w:r>
      <w:proofErr w:type="gramStart"/>
      <w:r w:rsidR="00050245" w:rsidRPr="003625AC">
        <w:rPr>
          <w:b/>
          <w:bCs/>
        </w:rPr>
        <w:t xml:space="preserve">kont </w:t>
      </w:r>
      <w:r w:rsidR="00BC5707" w:rsidRPr="003625AC">
        <w:rPr>
          <w:b/>
          <w:bCs/>
        </w:rPr>
        <w:t xml:space="preserve"> WN</w:t>
      </w:r>
      <w:proofErr w:type="gramEnd"/>
      <w:r w:rsidR="00BC5707" w:rsidRPr="003625AC">
        <w:rPr>
          <w:b/>
          <w:bCs/>
        </w:rPr>
        <w:t xml:space="preserve"> i MA</w:t>
      </w:r>
      <w:r w:rsidR="00BC5707">
        <w:t xml:space="preserve"> </w:t>
      </w:r>
      <w:r w:rsidR="00050245">
        <w:t xml:space="preserve">zostały uzupełnione przez symbole konta technicznego </w:t>
      </w:r>
      <w:r w:rsidR="00050245" w:rsidRPr="003625AC">
        <w:rPr>
          <w:b/>
          <w:bCs/>
        </w:rPr>
        <w:t>913</w:t>
      </w:r>
      <w:r w:rsidR="00050245">
        <w:t>.</w:t>
      </w:r>
    </w:p>
    <w:p w14:paraId="1AE1D6B5" w14:textId="598CF071" w:rsidR="006E057B" w:rsidRDefault="006E057B" w:rsidP="00016BB1">
      <w:pPr>
        <w:ind w:firstLine="708"/>
        <w:jc w:val="both"/>
      </w:pPr>
      <w:r>
        <w:t xml:space="preserve">Jak widać z tych dwóch przykładów warto uzupełniać wzorce dekretacyjne tak jak na </w:t>
      </w:r>
      <w:r w:rsidRPr="00C4726B">
        <w:rPr>
          <w:b/>
          <w:bCs/>
        </w:rPr>
        <w:t>rys. 9</w:t>
      </w:r>
      <w:r>
        <w:t>.</w:t>
      </w:r>
    </w:p>
    <w:p w14:paraId="747E836D" w14:textId="558C3DB2" w:rsidR="00930C22" w:rsidRDefault="00930C22" w:rsidP="00930C22">
      <w:pPr>
        <w:ind w:firstLine="708"/>
        <w:jc w:val="both"/>
      </w:pPr>
      <w:proofErr w:type="gramStart"/>
      <w:r>
        <w:t>Przypominamy !</w:t>
      </w:r>
      <w:proofErr w:type="gramEnd"/>
      <w:r>
        <w:t xml:space="preserve">!!. Po sprawdzeniu </w:t>
      </w:r>
      <w:r w:rsidR="00E325F0">
        <w:t xml:space="preserve">i poprawieniu </w:t>
      </w:r>
      <w:r>
        <w:t>w Dzienniku</w:t>
      </w:r>
      <w:r w:rsidR="00D7309E">
        <w:t>/Dziennikach</w:t>
      </w:r>
      <w:r>
        <w:t xml:space="preserve"> wszystkich stworzonych automatycznie dekretów (Z-129, Z130 …. </w:t>
      </w:r>
      <w:r w:rsidR="00D02F8E">
        <w:t>i</w:t>
      </w:r>
      <w:r>
        <w:t>td.) należy wejść do [</w:t>
      </w:r>
      <w:r w:rsidRPr="00504908">
        <w:rPr>
          <w:b/>
          <w:bCs/>
        </w:rPr>
        <w:t>Funkcje Techniczne</w:t>
      </w:r>
      <w:r>
        <w:t>] i wykonać jednorazowo [</w:t>
      </w:r>
      <w:r w:rsidRPr="00504908">
        <w:rPr>
          <w:b/>
          <w:bCs/>
        </w:rPr>
        <w:t>Kontrolę Obrotów za Okres</w:t>
      </w:r>
      <w:r>
        <w:t>] za bieżący miesiąc.</w:t>
      </w:r>
    </w:p>
    <w:p w14:paraId="0027C6CF" w14:textId="4D2A4F96" w:rsidR="005F6A68" w:rsidRDefault="007151BC" w:rsidP="00930C22">
      <w:pPr>
        <w:ind w:firstLine="708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3C0D19" wp14:editId="62C8CA8D">
                <wp:simplePos x="0" y="0"/>
                <wp:positionH relativeFrom="column">
                  <wp:posOffset>2773174</wp:posOffset>
                </wp:positionH>
                <wp:positionV relativeFrom="paragraph">
                  <wp:posOffset>374015</wp:posOffset>
                </wp:positionV>
                <wp:extent cx="665979" cy="211419"/>
                <wp:effectExtent l="0" t="0" r="20320" b="17780"/>
                <wp:wrapNone/>
                <wp:docPr id="21" name="Ow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979" cy="211419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87A877" id="Owal 21" o:spid="_x0000_s1026" style="position:absolute;margin-left:218.35pt;margin-top:29.45pt;width:52.45pt;height:16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" filled="f" strokecolor="red" strokeweight="2pt">
                <v:stroke joinstyle="miter"/>
              </v:oval>
            </w:pict>
          </mc:Fallback>
        </mc:AlternateContent>
      </w:r>
      <w:r w:rsidR="005F6A68">
        <w:rPr>
          <w:noProof/>
        </w:rPr>
        <w:drawing>
          <wp:inline distT="0" distB="0" distL="0" distR="0" wp14:anchorId="48E884DC" wp14:editId="2CB9CE6B">
            <wp:extent cx="5760720" cy="1922780"/>
            <wp:effectExtent l="0" t="0" r="0" b="1270"/>
            <wp:docPr id="19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22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FF83A9" w14:textId="464A30CA" w:rsidR="00D7279D" w:rsidRDefault="00D7279D" w:rsidP="00930C22">
      <w:pPr>
        <w:ind w:firstLine="708"/>
        <w:jc w:val="both"/>
      </w:pPr>
      <w:r>
        <w:t>rys.14</w:t>
      </w:r>
    </w:p>
    <w:p w14:paraId="273E7F44" w14:textId="6357ECB5" w:rsidR="00D7279D" w:rsidRDefault="00D7279D" w:rsidP="00930C22">
      <w:pPr>
        <w:ind w:firstLine="708"/>
        <w:jc w:val="both"/>
      </w:pPr>
      <w:r>
        <w:t xml:space="preserve">Na </w:t>
      </w:r>
      <w:r w:rsidRPr="0063384F">
        <w:rPr>
          <w:b/>
          <w:bCs/>
        </w:rPr>
        <w:t>rys. 14</w:t>
      </w:r>
      <w:r>
        <w:t xml:space="preserve"> ponownie pokazano ekran widoczny na </w:t>
      </w:r>
      <w:r w:rsidRPr="0063384F">
        <w:rPr>
          <w:b/>
          <w:bCs/>
        </w:rPr>
        <w:t>rys. 7</w:t>
      </w:r>
      <w:r>
        <w:t>.</w:t>
      </w:r>
      <w:r w:rsidR="0063384F">
        <w:t xml:space="preserve"> Omówiony zostanie teraz pominięty wcześniej przycisk [</w:t>
      </w:r>
      <w:r w:rsidR="0063384F" w:rsidRPr="0063384F">
        <w:rPr>
          <w:b/>
          <w:bCs/>
        </w:rPr>
        <w:t>Ustawienia</w:t>
      </w:r>
      <w:r w:rsidR="0063384F">
        <w:t>] (</w:t>
      </w:r>
      <w:r w:rsidR="0063384F" w:rsidRPr="0063384F">
        <w:rPr>
          <w:b/>
          <w:bCs/>
        </w:rPr>
        <w:t>rys. 14</w:t>
      </w:r>
      <w:r w:rsidR="0063384F">
        <w:t>)</w:t>
      </w:r>
      <w:r w:rsidR="00511FCA">
        <w:t>.</w:t>
      </w:r>
    </w:p>
    <w:p w14:paraId="3F20C16F" w14:textId="7B684915" w:rsidR="00511FCA" w:rsidRDefault="00511FCA" w:rsidP="00930C22">
      <w:pPr>
        <w:ind w:firstLine="708"/>
        <w:jc w:val="both"/>
      </w:pPr>
      <w:r>
        <w:t xml:space="preserve">Po jego naciśnięciu pojawi się ekran z </w:t>
      </w:r>
      <w:r w:rsidRPr="00EE6CFD">
        <w:rPr>
          <w:b/>
          <w:bCs/>
        </w:rPr>
        <w:t>rys.15</w:t>
      </w:r>
      <w:r>
        <w:t>.</w:t>
      </w:r>
    </w:p>
    <w:p w14:paraId="6AC8B492" w14:textId="30C42E51" w:rsidR="00A52E11" w:rsidRDefault="00A52E11" w:rsidP="00930C22">
      <w:pPr>
        <w:ind w:firstLine="708"/>
        <w:jc w:val="both"/>
      </w:pPr>
    </w:p>
    <w:p w14:paraId="713194D7" w14:textId="56F7115E" w:rsidR="00A52E11" w:rsidRDefault="002C27BA" w:rsidP="00930C22">
      <w:pPr>
        <w:ind w:firstLine="708"/>
        <w:jc w:val="both"/>
      </w:pPr>
      <w:r w:rsidRPr="002C27BA">
        <w:rPr>
          <w:noProof/>
        </w:rPr>
        <w:drawing>
          <wp:inline distT="0" distB="0" distL="0" distR="0" wp14:anchorId="5F62235B" wp14:editId="52F33C97">
            <wp:extent cx="3181794" cy="2791215"/>
            <wp:effectExtent l="0" t="0" r="0" b="9525"/>
            <wp:docPr id="22" name="Obraz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181794" cy="2791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F0C841" w14:textId="089C41D5" w:rsidR="00A52E11" w:rsidRDefault="00443978" w:rsidP="00930C22">
      <w:pPr>
        <w:ind w:firstLine="708"/>
        <w:jc w:val="both"/>
      </w:pPr>
      <w:r>
        <w:t>r</w:t>
      </w:r>
      <w:r w:rsidR="00A52E11">
        <w:t>ys.15</w:t>
      </w:r>
    </w:p>
    <w:p w14:paraId="6D964957" w14:textId="0C0DD2CF" w:rsidR="004345B9" w:rsidRDefault="004345B9" w:rsidP="00930C22">
      <w:pPr>
        <w:ind w:firstLine="708"/>
        <w:jc w:val="both"/>
      </w:pPr>
    </w:p>
    <w:p w14:paraId="095D114A" w14:textId="62D2B075" w:rsidR="00BF24C0" w:rsidRDefault="00BF24C0" w:rsidP="00930C22">
      <w:pPr>
        <w:ind w:firstLine="708"/>
        <w:jc w:val="both"/>
      </w:pPr>
      <w:r>
        <w:t>Jak w widać pojawił</w:t>
      </w:r>
      <w:r w:rsidR="006C0EF2">
        <w:t>a</w:t>
      </w:r>
      <w:r>
        <w:t xml:space="preserve"> się nowa formatka ekranowa, który umożliwia skonfigurowanie połączenia programu </w:t>
      </w:r>
      <w:r w:rsidRPr="00E67628">
        <w:rPr>
          <w:b/>
          <w:bCs/>
        </w:rPr>
        <w:t>FK</w:t>
      </w:r>
      <w:r>
        <w:t xml:space="preserve"> z </w:t>
      </w:r>
      <w:proofErr w:type="spellStart"/>
      <w:r w:rsidRPr="00E67628">
        <w:rPr>
          <w:b/>
          <w:bCs/>
        </w:rPr>
        <w:t>KSeF</w:t>
      </w:r>
      <w:proofErr w:type="spellEnd"/>
      <w:r>
        <w:t xml:space="preserve">. </w:t>
      </w:r>
      <w:r w:rsidR="00CE0943">
        <w:t>Można tam ustawić symbol syntetycznego kont</w:t>
      </w:r>
      <w:r w:rsidR="00617435">
        <w:t>a</w:t>
      </w:r>
      <w:r w:rsidR="00CE0943">
        <w:t xml:space="preserve"> dla Rozrachunków z Dostawcami i Odbiorcami (</w:t>
      </w:r>
      <w:r w:rsidR="00CE0943" w:rsidRPr="00442DE1">
        <w:rPr>
          <w:b/>
          <w:bCs/>
        </w:rPr>
        <w:t>domyślnie 201</w:t>
      </w:r>
      <w:r w:rsidR="00CE0943">
        <w:t>), symbol konta technicznego (</w:t>
      </w:r>
      <w:r w:rsidR="00CE0943" w:rsidRPr="00442DE1">
        <w:rPr>
          <w:b/>
          <w:bCs/>
        </w:rPr>
        <w:t>domyślnie</w:t>
      </w:r>
      <w:r w:rsidR="00E67628" w:rsidRPr="00442DE1">
        <w:rPr>
          <w:b/>
          <w:bCs/>
        </w:rPr>
        <w:t xml:space="preserve"> </w:t>
      </w:r>
      <w:r w:rsidR="00CE0943" w:rsidRPr="00442DE1">
        <w:rPr>
          <w:b/>
          <w:bCs/>
        </w:rPr>
        <w:t>913</w:t>
      </w:r>
      <w:r w:rsidR="00CE0943">
        <w:t>) i czy wgrywana faktura jest zakupowa czy dot. sprzedaży własnej</w:t>
      </w:r>
      <w:r w:rsidR="00442DE1">
        <w:t xml:space="preserve"> (</w:t>
      </w:r>
      <w:r w:rsidR="00442DE1" w:rsidRPr="00F32A48">
        <w:rPr>
          <w:b/>
          <w:bCs/>
        </w:rPr>
        <w:t>domyślnie Zakup</w:t>
      </w:r>
      <w:r w:rsidR="00442DE1">
        <w:t>)</w:t>
      </w:r>
      <w:r w:rsidR="00CE0943">
        <w:t>.</w:t>
      </w:r>
    </w:p>
    <w:p w14:paraId="43E1AF4B" w14:textId="77777777" w:rsidR="004345B9" w:rsidRDefault="004345B9" w:rsidP="00930C22">
      <w:pPr>
        <w:ind w:firstLine="708"/>
        <w:jc w:val="both"/>
      </w:pPr>
    </w:p>
    <w:p w14:paraId="31E84227" w14:textId="363EAB1C" w:rsidR="00443978" w:rsidRDefault="00443978" w:rsidP="00930C22">
      <w:pPr>
        <w:ind w:firstLine="708"/>
        <w:jc w:val="both"/>
      </w:pPr>
    </w:p>
    <w:p w14:paraId="1D371BF4" w14:textId="77777777" w:rsidR="00443978" w:rsidRDefault="00443978" w:rsidP="00930C22">
      <w:pPr>
        <w:ind w:firstLine="708"/>
        <w:jc w:val="both"/>
      </w:pPr>
    </w:p>
    <w:p w14:paraId="46062321" w14:textId="77777777" w:rsidR="00930C22" w:rsidRDefault="00930C22" w:rsidP="00016BB1">
      <w:pPr>
        <w:ind w:firstLine="708"/>
        <w:jc w:val="both"/>
      </w:pPr>
    </w:p>
    <w:sectPr w:rsidR="00930C22" w:rsidSect="003A57A1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E1100"/>
    <w:multiLevelType w:val="hybridMultilevel"/>
    <w:tmpl w:val="D4E0133E"/>
    <w:lvl w:ilvl="0" w:tplc="898664BA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289473C7"/>
    <w:multiLevelType w:val="hybridMultilevel"/>
    <w:tmpl w:val="18E0B77E"/>
    <w:lvl w:ilvl="0" w:tplc="FECC99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0C77405"/>
    <w:multiLevelType w:val="hybridMultilevel"/>
    <w:tmpl w:val="91E461AC"/>
    <w:lvl w:ilvl="0" w:tplc="60D8CDA0">
      <w:start w:val="1"/>
      <w:numFmt w:val="decimal"/>
      <w:lvlText w:val="%1."/>
      <w:lvlJc w:val="left"/>
      <w:pPr>
        <w:ind w:left="1428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711C7F5C"/>
    <w:multiLevelType w:val="hybridMultilevel"/>
    <w:tmpl w:val="83B0951E"/>
    <w:lvl w:ilvl="0" w:tplc="4D2CF2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7A1"/>
    <w:rsid w:val="000070E2"/>
    <w:rsid w:val="00012F2D"/>
    <w:rsid w:val="00016BB1"/>
    <w:rsid w:val="00017169"/>
    <w:rsid w:val="00021692"/>
    <w:rsid w:val="00034BB6"/>
    <w:rsid w:val="00043CBD"/>
    <w:rsid w:val="00045AAC"/>
    <w:rsid w:val="00050245"/>
    <w:rsid w:val="00050D28"/>
    <w:rsid w:val="0005527F"/>
    <w:rsid w:val="00055576"/>
    <w:rsid w:val="0005736F"/>
    <w:rsid w:val="00065D0C"/>
    <w:rsid w:val="00072CA2"/>
    <w:rsid w:val="000762BC"/>
    <w:rsid w:val="00080C3A"/>
    <w:rsid w:val="00084A2C"/>
    <w:rsid w:val="000904BE"/>
    <w:rsid w:val="0009467B"/>
    <w:rsid w:val="00096BF0"/>
    <w:rsid w:val="000A4B60"/>
    <w:rsid w:val="000B1893"/>
    <w:rsid w:val="000B3608"/>
    <w:rsid w:val="000F20B1"/>
    <w:rsid w:val="000F3932"/>
    <w:rsid w:val="00115404"/>
    <w:rsid w:val="00120132"/>
    <w:rsid w:val="0014269F"/>
    <w:rsid w:val="001443A7"/>
    <w:rsid w:val="00144C4E"/>
    <w:rsid w:val="001701E7"/>
    <w:rsid w:val="001767EC"/>
    <w:rsid w:val="00183B7E"/>
    <w:rsid w:val="00184EEC"/>
    <w:rsid w:val="00193CB5"/>
    <w:rsid w:val="00197D30"/>
    <w:rsid w:val="001B4A24"/>
    <w:rsid w:val="001B5D21"/>
    <w:rsid w:val="001C164C"/>
    <w:rsid w:val="001C1B42"/>
    <w:rsid w:val="001E6A67"/>
    <w:rsid w:val="001E6B18"/>
    <w:rsid w:val="001F2383"/>
    <w:rsid w:val="001F6106"/>
    <w:rsid w:val="00202876"/>
    <w:rsid w:val="0021312E"/>
    <w:rsid w:val="00233462"/>
    <w:rsid w:val="00234044"/>
    <w:rsid w:val="00237C45"/>
    <w:rsid w:val="00244B81"/>
    <w:rsid w:val="00253AFA"/>
    <w:rsid w:val="00262683"/>
    <w:rsid w:val="00262DC8"/>
    <w:rsid w:val="00264CCF"/>
    <w:rsid w:val="00266A77"/>
    <w:rsid w:val="0027328E"/>
    <w:rsid w:val="00294339"/>
    <w:rsid w:val="002975A9"/>
    <w:rsid w:val="002B20EA"/>
    <w:rsid w:val="002B39B7"/>
    <w:rsid w:val="002C27BA"/>
    <w:rsid w:val="002D4A75"/>
    <w:rsid w:val="002D4EE0"/>
    <w:rsid w:val="002E01A2"/>
    <w:rsid w:val="002E115D"/>
    <w:rsid w:val="002E476A"/>
    <w:rsid w:val="002F1BE3"/>
    <w:rsid w:val="002F76A8"/>
    <w:rsid w:val="00300329"/>
    <w:rsid w:val="00307F17"/>
    <w:rsid w:val="00310C4A"/>
    <w:rsid w:val="00317742"/>
    <w:rsid w:val="00334047"/>
    <w:rsid w:val="00343049"/>
    <w:rsid w:val="00346F9C"/>
    <w:rsid w:val="003625AC"/>
    <w:rsid w:val="00384353"/>
    <w:rsid w:val="003941A8"/>
    <w:rsid w:val="003964A2"/>
    <w:rsid w:val="00397B4E"/>
    <w:rsid w:val="003A27B9"/>
    <w:rsid w:val="003A57A1"/>
    <w:rsid w:val="003B2364"/>
    <w:rsid w:val="003B3668"/>
    <w:rsid w:val="003B41EF"/>
    <w:rsid w:val="003D05F8"/>
    <w:rsid w:val="003E1BAF"/>
    <w:rsid w:val="003E51DC"/>
    <w:rsid w:val="00402E32"/>
    <w:rsid w:val="004345B9"/>
    <w:rsid w:val="00434F0D"/>
    <w:rsid w:val="00442DE1"/>
    <w:rsid w:val="00443978"/>
    <w:rsid w:val="00453D27"/>
    <w:rsid w:val="00460634"/>
    <w:rsid w:val="004804F0"/>
    <w:rsid w:val="00486858"/>
    <w:rsid w:val="00491D01"/>
    <w:rsid w:val="00495B56"/>
    <w:rsid w:val="004A0163"/>
    <w:rsid w:val="004B7599"/>
    <w:rsid w:val="004C1211"/>
    <w:rsid w:val="004C20B2"/>
    <w:rsid w:val="004C7576"/>
    <w:rsid w:val="004E498E"/>
    <w:rsid w:val="004E7D18"/>
    <w:rsid w:val="004F36B7"/>
    <w:rsid w:val="004F405F"/>
    <w:rsid w:val="004F6DF6"/>
    <w:rsid w:val="00503510"/>
    <w:rsid w:val="00504908"/>
    <w:rsid w:val="00504E11"/>
    <w:rsid w:val="00505AB6"/>
    <w:rsid w:val="0050775F"/>
    <w:rsid w:val="00511FCA"/>
    <w:rsid w:val="00520902"/>
    <w:rsid w:val="00520F46"/>
    <w:rsid w:val="0052155F"/>
    <w:rsid w:val="00522319"/>
    <w:rsid w:val="00547754"/>
    <w:rsid w:val="005511E3"/>
    <w:rsid w:val="00553CB9"/>
    <w:rsid w:val="00555160"/>
    <w:rsid w:val="0056024F"/>
    <w:rsid w:val="005652BF"/>
    <w:rsid w:val="005753BD"/>
    <w:rsid w:val="0059027B"/>
    <w:rsid w:val="0059352C"/>
    <w:rsid w:val="00596DD9"/>
    <w:rsid w:val="005B4A8B"/>
    <w:rsid w:val="005C186A"/>
    <w:rsid w:val="005C2F78"/>
    <w:rsid w:val="005C411F"/>
    <w:rsid w:val="005C57EA"/>
    <w:rsid w:val="005D00EB"/>
    <w:rsid w:val="005F0231"/>
    <w:rsid w:val="005F2023"/>
    <w:rsid w:val="005F4741"/>
    <w:rsid w:val="005F6A68"/>
    <w:rsid w:val="00604525"/>
    <w:rsid w:val="00616142"/>
    <w:rsid w:val="00617435"/>
    <w:rsid w:val="00620496"/>
    <w:rsid w:val="00620AF8"/>
    <w:rsid w:val="0062377D"/>
    <w:rsid w:val="0063384F"/>
    <w:rsid w:val="006462A2"/>
    <w:rsid w:val="006611D8"/>
    <w:rsid w:val="00666A7B"/>
    <w:rsid w:val="00675C31"/>
    <w:rsid w:val="006A17EF"/>
    <w:rsid w:val="006C0803"/>
    <w:rsid w:val="006C0EF2"/>
    <w:rsid w:val="006D2AB5"/>
    <w:rsid w:val="006E057B"/>
    <w:rsid w:val="006E2673"/>
    <w:rsid w:val="006E3D46"/>
    <w:rsid w:val="00710954"/>
    <w:rsid w:val="00712219"/>
    <w:rsid w:val="007150F9"/>
    <w:rsid w:val="007151BC"/>
    <w:rsid w:val="00730D68"/>
    <w:rsid w:val="0073153E"/>
    <w:rsid w:val="00733D4F"/>
    <w:rsid w:val="00736975"/>
    <w:rsid w:val="00742008"/>
    <w:rsid w:val="0075587B"/>
    <w:rsid w:val="00763800"/>
    <w:rsid w:val="00790682"/>
    <w:rsid w:val="00792A9D"/>
    <w:rsid w:val="007A10DF"/>
    <w:rsid w:val="007A2A17"/>
    <w:rsid w:val="007A2AA3"/>
    <w:rsid w:val="007A38C5"/>
    <w:rsid w:val="007A7056"/>
    <w:rsid w:val="007C1FEE"/>
    <w:rsid w:val="007C6577"/>
    <w:rsid w:val="007E0C40"/>
    <w:rsid w:val="007E1EF0"/>
    <w:rsid w:val="007E2218"/>
    <w:rsid w:val="007E338E"/>
    <w:rsid w:val="007F19A1"/>
    <w:rsid w:val="007F3584"/>
    <w:rsid w:val="00807B91"/>
    <w:rsid w:val="00825879"/>
    <w:rsid w:val="0083721A"/>
    <w:rsid w:val="008377D0"/>
    <w:rsid w:val="0086528C"/>
    <w:rsid w:val="00865B57"/>
    <w:rsid w:val="0086797E"/>
    <w:rsid w:val="00867F18"/>
    <w:rsid w:val="008957D4"/>
    <w:rsid w:val="00897B02"/>
    <w:rsid w:val="008A18EB"/>
    <w:rsid w:val="008A2434"/>
    <w:rsid w:val="008B39A1"/>
    <w:rsid w:val="008D3D38"/>
    <w:rsid w:val="008F1F34"/>
    <w:rsid w:val="00922AE7"/>
    <w:rsid w:val="00930C22"/>
    <w:rsid w:val="00935863"/>
    <w:rsid w:val="00945679"/>
    <w:rsid w:val="00946B45"/>
    <w:rsid w:val="009515CB"/>
    <w:rsid w:val="00955F73"/>
    <w:rsid w:val="009622F6"/>
    <w:rsid w:val="009635F8"/>
    <w:rsid w:val="00967789"/>
    <w:rsid w:val="00967FB8"/>
    <w:rsid w:val="009966D2"/>
    <w:rsid w:val="00997609"/>
    <w:rsid w:val="009B00FA"/>
    <w:rsid w:val="009B0AAF"/>
    <w:rsid w:val="009B1521"/>
    <w:rsid w:val="009B61C0"/>
    <w:rsid w:val="009C251F"/>
    <w:rsid w:val="009D5AFA"/>
    <w:rsid w:val="009E0D34"/>
    <w:rsid w:val="009E6E12"/>
    <w:rsid w:val="00A15736"/>
    <w:rsid w:val="00A1769E"/>
    <w:rsid w:val="00A30CBF"/>
    <w:rsid w:val="00A34E90"/>
    <w:rsid w:val="00A41772"/>
    <w:rsid w:val="00A47642"/>
    <w:rsid w:val="00A5200F"/>
    <w:rsid w:val="00A52E11"/>
    <w:rsid w:val="00A5495A"/>
    <w:rsid w:val="00A55D77"/>
    <w:rsid w:val="00A62211"/>
    <w:rsid w:val="00A764FF"/>
    <w:rsid w:val="00A769A3"/>
    <w:rsid w:val="00A77599"/>
    <w:rsid w:val="00A77711"/>
    <w:rsid w:val="00A9479E"/>
    <w:rsid w:val="00A95D94"/>
    <w:rsid w:val="00AA3154"/>
    <w:rsid w:val="00AB604E"/>
    <w:rsid w:val="00AB7276"/>
    <w:rsid w:val="00AC2866"/>
    <w:rsid w:val="00AC79CB"/>
    <w:rsid w:val="00AF3816"/>
    <w:rsid w:val="00AF64B1"/>
    <w:rsid w:val="00B034E9"/>
    <w:rsid w:val="00B11287"/>
    <w:rsid w:val="00B14EF5"/>
    <w:rsid w:val="00B16450"/>
    <w:rsid w:val="00B166F7"/>
    <w:rsid w:val="00B34215"/>
    <w:rsid w:val="00B46DC4"/>
    <w:rsid w:val="00B5564E"/>
    <w:rsid w:val="00B779EC"/>
    <w:rsid w:val="00B922AE"/>
    <w:rsid w:val="00B93490"/>
    <w:rsid w:val="00BA1344"/>
    <w:rsid w:val="00BA1B51"/>
    <w:rsid w:val="00BB2487"/>
    <w:rsid w:val="00BC1580"/>
    <w:rsid w:val="00BC5707"/>
    <w:rsid w:val="00BD1331"/>
    <w:rsid w:val="00BE0FEB"/>
    <w:rsid w:val="00BE1E97"/>
    <w:rsid w:val="00BF24B5"/>
    <w:rsid w:val="00BF24C0"/>
    <w:rsid w:val="00C126CF"/>
    <w:rsid w:val="00C22495"/>
    <w:rsid w:val="00C36680"/>
    <w:rsid w:val="00C40FCC"/>
    <w:rsid w:val="00C4726B"/>
    <w:rsid w:val="00C51925"/>
    <w:rsid w:val="00C560E1"/>
    <w:rsid w:val="00C67D01"/>
    <w:rsid w:val="00C855DA"/>
    <w:rsid w:val="00CA4967"/>
    <w:rsid w:val="00CB56CB"/>
    <w:rsid w:val="00CC1CC9"/>
    <w:rsid w:val="00CC2698"/>
    <w:rsid w:val="00CC3BD9"/>
    <w:rsid w:val="00CC437B"/>
    <w:rsid w:val="00CC6F1A"/>
    <w:rsid w:val="00CD0B4E"/>
    <w:rsid w:val="00CD7405"/>
    <w:rsid w:val="00CE0943"/>
    <w:rsid w:val="00CE60B7"/>
    <w:rsid w:val="00CF0E2A"/>
    <w:rsid w:val="00CF7297"/>
    <w:rsid w:val="00D02F8E"/>
    <w:rsid w:val="00D05FF8"/>
    <w:rsid w:val="00D0745B"/>
    <w:rsid w:val="00D16E70"/>
    <w:rsid w:val="00D205A3"/>
    <w:rsid w:val="00D33F86"/>
    <w:rsid w:val="00D44EB6"/>
    <w:rsid w:val="00D56231"/>
    <w:rsid w:val="00D6596D"/>
    <w:rsid w:val="00D7279D"/>
    <w:rsid w:val="00D72D5B"/>
    <w:rsid w:val="00D7309E"/>
    <w:rsid w:val="00D751C9"/>
    <w:rsid w:val="00D9349B"/>
    <w:rsid w:val="00DA440F"/>
    <w:rsid w:val="00DD16AF"/>
    <w:rsid w:val="00DE4D92"/>
    <w:rsid w:val="00DF78F3"/>
    <w:rsid w:val="00E10EB5"/>
    <w:rsid w:val="00E11997"/>
    <w:rsid w:val="00E1740E"/>
    <w:rsid w:val="00E21D0A"/>
    <w:rsid w:val="00E325F0"/>
    <w:rsid w:val="00E426DF"/>
    <w:rsid w:val="00E540C5"/>
    <w:rsid w:val="00E67628"/>
    <w:rsid w:val="00E74DBF"/>
    <w:rsid w:val="00E76ACB"/>
    <w:rsid w:val="00EA086C"/>
    <w:rsid w:val="00EA2950"/>
    <w:rsid w:val="00EA305E"/>
    <w:rsid w:val="00EA7E0C"/>
    <w:rsid w:val="00EC1BA7"/>
    <w:rsid w:val="00EC7204"/>
    <w:rsid w:val="00EE6CFD"/>
    <w:rsid w:val="00EF3847"/>
    <w:rsid w:val="00F01409"/>
    <w:rsid w:val="00F01D14"/>
    <w:rsid w:val="00F11D7B"/>
    <w:rsid w:val="00F32A48"/>
    <w:rsid w:val="00F34EF0"/>
    <w:rsid w:val="00F37C20"/>
    <w:rsid w:val="00F55D3F"/>
    <w:rsid w:val="00F63259"/>
    <w:rsid w:val="00F72933"/>
    <w:rsid w:val="00F765D1"/>
    <w:rsid w:val="00F814A0"/>
    <w:rsid w:val="00F8766B"/>
    <w:rsid w:val="00F9085C"/>
    <w:rsid w:val="00F9673C"/>
    <w:rsid w:val="00FA2A8B"/>
    <w:rsid w:val="00FA6C0F"/>
    <w:rsid w:val="00FC4B70"/>
    <w:rsid w:val="00FE2E78"/>
    <w:rsid w:val="00FE3BE8"/>
    <w:rsid w:val="00FE4504"/>
    <w:rsid w:val="00FF0BB5"/>
    <w:rsid w:val="00FF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C8D53"/>
  <w15:chartTrackingRefBased/>
  <w15:docId w15:val="{F897B1DB-2487-464E-B93C-90D58B240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C1FE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C1FE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762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hyperlink" Target="http://www.dewon.kielce.com.pl/INSTRUKCJE/Opis_do_zmian_FK_v_7_32.docx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9505C-98AD-4482-86F8-3B095E0F5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495</TotalTime>
  <Pages>11</Pages>
  <Words>1059</Words>
  <Characters>6359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Nowiński Jacek</dc:creator>
  <cp:keywords/>
  <dc:description/>
  <cp:lastModifiedBy>Nowiński Jacek</cp:lastModifiedBy>
  <cp:revision>341</cp:revision>
  <dcterms:created xsi:type="dcterms:W3CDTF">2025-10-02T09:22:00Z</dcterms:created>
  <dcterms:modified xsi:type="dcterms:W3CDTF">2025-10-06T12:17:00Z</dcterms:modified>
</cp:coreProperties>
</file>